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C2" w:rsidRPr="0008673A" w:rsidRDefault="00626AC2" w:rsidP="00626AC2">
      <w:pPr>
        <w:spacing w:line="400" w:lineRule="exact"/>
        <w:jc w:val="center"/>
        <w:rPr>
          <w:rFonts w:eastAsia="標楷體"/>
          <w:b/>
          <w:sz w:val="28"/>
          <w:szCs w:val="28"/>
        </w:rPr>
      </w:pPr>
      <w:r>
        <w:rPr>
          <w:rFonts w:eastAsia="標楷體" w:hint="eastAsia"/>
          <w:b/>
          <w:sz w:val="28"/>
          <w:szCs w:val="28"/>
        </w:rPr>
        <w:t>修正「科技部</w:t>
      </w:r>
      <w:r w:rsidRPr="0008673A">
        <w:rPr>
          <w:rFonts w:eastAsia="標楷體"/>
          <w:b/>
          <w:sz w:val="28"/>
          <w:szCs w:val="28"/>
        </w:rPr>
        <w:t>補助人文學及社會科學學術性</w:t>
      </w:r>
      <w:bookmarkStart w:id="0" w:name="_GoBack"/>
      <w:r w:rsidRPr="0008673A">
        <w:rPr>
          <w:rFonts w:eastAsia="標楷體"/>
          <w:b/>
          <w:sz w:val="28"/>
          <w:szCs w:val="28"/>
        </w:rPr>
        <w:t>專書寫作計畫作業要點</w:t>
      </w:r>
      <w:bookmarkEnd w:id="0"/>
      <w:r>
        <w:rPr>
          <w:rFonts w:eastAsia="標楷體" w:hint="eastAsia"/>
          <w:b/>
          <w:sz w:val="28"/>
          <w:szCs w:val="28"/>
        </w:rPr>
        <w:t>」</w:t>
      </w:r>
    </w:p>
    <w:p w:rsidR="00626AC2" w:rsidRPr="00626AC2" w:rsidRDefault="00626AC2" w:rsidP="00626AC2">
      <w:pPr>
        <w:spacing w:beforeLines="50" w:before="180" w:line="360" w:lineRule="exact"/>
        <w:jc w:val="right"/>
        <w:rPr>
          <w:rFonts w:ascii="標楷體" w:eastAsia="標楷體" w:hAnsi="標楷體"/>
        </w:rPr>
      </w:pPr>
      <w:r w:rsidRPr="00626AC2">
        <w:rPr>
          <w:rFonts w:ascii="標楷體" w:eastAsia="標楷體" w:hAnsi="標楷體" w:hint="eastAsia"/>
        </w:rPr>
        <w:t>103年11月</w:t>
      </w:r>
      <w:r w:rsidR="00AC14E9">
        <w:rPr>
          <w:rFonts w:ascii="標楷體" w:eastAsia="標楷體" w:hAnsi="標楷體" w:hint="eastAsia"/>
        </w:rPr>
        <w:t>24</w:t>
      </w:r>
      <w:r w:rsidRPr="00626AC2">
        <w:rPr>
          <w:rFonts w:ascii="標楷體" w:eastAsia="標楷體" w:hAnsi="標楷體" w:hint="eastAsia"/>
        </w:rPr>
        <w:t>日修正</w:t>
      </w:r>
    </w:p>
    <w:p w:rsidR="00626AC2" w:rsidRPr="00626AC2" w:rsidRDefault="00626AC2" w:rsidP="00626AC2">
      <w:pPr>
        <w:spacing w:beforeLines="50" w:before="180" w:line="360" w:lineRule="exact"/>
        <w:ind w:left="476" w:hangingChars="170" w:hanging="476"/>
        <w:jc w:val="both"/>
        <w:rPr>
          <w:rFonts w:ascii="標楷體" w:eastAsia="標楷體" w:hAnsi="標楷體"/>
          <w:sz w:val="28"/>
          <w:szCs w:val="28"/>
        </w:rPr>
      </w:pPr>
      <w:r w:rsidRPr="00626AC2">
        <w:rPr>
          <w:rFonts w:ascii="標楷體" w:eastAsia="標楷體" w:hAnsi="標楷體" w:hint="eastAsia"/>
          <w:sz w:val="28"/>
          <w:szCs w:val="28"/>
        </w:rPr>
        <w:t>一、科技部(以下簡稱本部)為推廣人文學及社會科學研究成果，提升人文學及社會科學領域專書品質，特訂定本要點。</w:t>
      </w:r>
    </w:p>
    <w:p w:rsidR="00626AC2" w:rsidRPr="00626AC2" w:rsidRDefault="00626AC2" w:rsidP="00626AC2">
      <w:pPr>
        <w:spacing w:beforeLines="50" w:before="180" w:line="360" w:lineRule="exact"/>
        <w:jc w:val="both"/>
        <w:rPr>
          <w:rFonts w:ascii="標楷體" w:eastAsia="標楷體" w:hAnsi="標楷體"/>
          <w:sz w:val="28"/>
          <w:szCs w:val="28"/>
        </w:rPr>
      </w:pPr>
      <w:r w:rsidRPr="00626AC2">
        <w:rPr>
          <w:rFonts w:ascii="標楷體" w:eastAsia="標楷體" w:hAnsi="標楷體" w:hint="eastAsia"/>
          <w:sz w:val="28"/>
          <w:szCs w:val="28"/>
        </w:rPr>
        <w:t>二、申請機構(即執行機構)如下：</w:t>
      </w:r>
    </w:p>
    <w:p w:rsidR="00626AC2" w:rsidRPr="00626AC2" w:rsidRDefault="00626AC2" w:rsidP="0023441C">
      <w:pPr>
        <w:spacing w:beforeLines="20" w:before="72" w:line="360" w:lineRule="exact"/>
        <w:ind w:leftChars="200" w:left="480"/>
        <w:jc w:val="both"/>
        <w:rPr>
          <w:rFonts w:ascii="標楷體" w:eastAsia="標楷體" w:hAnsi="標楷體"/>
          <w:sz w:val="28"/>
          <w:szCs w:val="28"/>
        </w:rPr>
      </w:pPr>
      <w:r w:rsidRPr="00626AC2">
        <w:rPr>
          <w:rFonts w:ascii="標楷體" w:eastAsia="標楷體" w:hAnsi="標楷體" w:hint="eastAsia"/>
          <w:sz w:val="28"/>
          <w:szCs w:val="28"/>
        </w:rPr>
        <w:t>(</w:t>
      </w:r>
      <w:proofErr w:type="gramStart"/>
      <w:r w:rsidRPr="00626AC2">
        <w:rPr>
          <w:rFonts w:ascii="標楷體" w:eastAsia="標楷體" w:hAnsi="標楷體" w:hint="eastAsia"/>
          <w:sz w:val="28"/>
          <w:szCs w:val="28"/>
        </w:rPr>
        <w:t>一</w:t>
      </w:r>
      <w:proofErr w:type="gramEnd"/>
      <w:r w:rsidRPr="00626AC2">
        <w:rPr>
          <w:rFonts w:ascii="標楷體" w:eastAsia="標楷體" w:hAnsi="標楷體" w:hint="eastAsia"/>
          <w:sz w:val="28"/>
          <w:szCs w:val="28"/>
        </w:rPr>
        <w:t>)公私立大專院校及公立研究機構。</w:t>
      </w:r>
    </w:p>
    <w:p w:rsidR="00626AC2" w:rsidRPr="00626AC2" w:rsidRDefault="00626AC2" w:rsidP="00052C3D">
      <w:pPr>
        <w:spacing w:beforeLines="20" w:before="72" w:line="360" w:lineRule="exact"/>
        <w:ind w:leftChars="200" w:left="1040" w:hangingChars="200" w:hanging="560"/>
        <w:jc w:val="both"/>
        <w:rPr>
          <w:rFonts w:ascii="標楷體" w:eastAsia="標楷體" w:hAnsi="標楷體"/>
          <w:sz w:val="28"/>
          <w:szCs w:val="28"/>
        </w:rPr>
      </w:pPr>
      <w:r w:rsidRPr="00626AC2">
        <w:rPr>
          <w:rFonts w:ascii="標楷體" w:eastAsia="標楷體" w:hAnsi="標楷體" w:hint="eastAsia"/>
          <w:sz w:val="28"/>
          <w:szCs w:val="28"/>
        </w:rPr>
        <w:t>(二)經本部認可之行政法人學術研究機構、財團法人學術研究機構及醫療社團法人學術研究機構。</w:t>
      </w:r>
    </w:p>
    <w:p w:rsidR="00626AC2" w:rsidRPr="00626AC2" w:rsidRDefault="00626AC2" w:rsidP="0023441C">
      <w:pPr>
        <w:spacing w:beforeLines="50" w:before="180" w:line="360" w:lineRule="exact"/>
        <w:jc w:val="both"/>
        <w:rPr>
          <w:rFonts w:ascii="標楷體" w:eastAsia="標楷體" w:hAnsi="標楷體"/>
          <w:sz w:val="28"/>
          <w:szCs w:val="28"/>
        </w:rPr>
      </w:pPr>
      <w:r w:rsidRPr="00626AC2">
        <w:rPr>
          <w:rFonts w:ascii="標楷體" w:eastAsia="標楷體" w:hAnsi="標楷體" w:hint="eastAsia"/>
          <w:sz w:val="28"/>
          <w:szCs w:val="28"/>
        </w:rPr>
        <w:t>三、計畫主持人及共同主持人之資格如下：</w:t>
      </w:r>
    </w:p>
    <w:p w:rsidR="00626AC2" w:rsidRPr="00626AC2" w:rsidRDefault="00626AC2" w:rsidP="00052C3D">
      <w:pPr>
        <w:spacing w:beforeLines="20" w:before="72" w:line="360" w:lineRule="exact"/>
        <w:ind w:leftChars="200" w:left="1040" w:hangingChars="200" w:hanging="560"/>
        <w:jc w:val="both"/>
        <w:rPr>
          <w:rFonts w:ascii="標楷體" w:eastAsia="標楷體" w:hAnsi="標楷體"/>
          <w:sz w:val="28"/>
          <w:szCs w:val="28"/>
        </w:rPr>
      </w:pPr>
      <w:r w:rsidRPr="00626AC2">
        <w:rPr>
          <w:rFonts w:ascii="標楷體" w:eastAsia="標楷體" w:hAnsi="標楷體" w:hint="eastAsia"/>
          <w:sz w:val="28"/>
          <w:szCs w:val="28"/>
        </w:rPr>
        <w:t>(</w:t>
      </w:r>
      <w:proofErr w:type="gramStart"/>
      <w:r w:rsidRPr="00626AC2">
        <w:rPr>
          <w:rFonts w:ascii="標楷體" w:eastAsia="標楷體" w:hAnsi="標楷體" w:hint="eastAsia"/>
          <w:sz w:val="28"/>
          <w:szCs w:val="28"/>
        </w:rPr>
        <w:t>一</w:t>
      </w:r>
      <w:proofErr w:type="gramEnd"/>
      <w:r w:rsidRPr="00626AC2">
        <w:rPr>
          <w:rFonts w:ascii="標楷體" w:eastAsia="標楷體" w:hAnsi="標楷體" w:hint="eastAsia"/>
          <w:sz w:val="28"/>
          <w:szCs w:val="28"/>
        </w:rPr>
        <w:t>)符合本部補助專題研究計畫作業要點(以下簡稱專題計畫作業要點)第三點計畫主持人資格之人文學及社會科學領域人員。</w:t>
      </w:r>
    </w:p>
    <w:p w:rsidR="00626AC2" w:rsidRPr="00626AC2" w:rsidRDefault="00626AC2" w:rsidP="00052C3D">
      <w:pPr>
        <w:spacing w:beforeLines="20" w:before="72" w:line="360" w:lineRule="exact"/>
        <w:ind w:leftChars="200" w:left="1040" w:hangingChars="200" w:hanging="560"/>
        <w:jc w:val="both"/>
        <w:rPr>
          <w:rFonts w:ascii="標楷體" w:eastAsia="標楷體" w:hAnsi="標楷體"/>
          <w:sz w:val="28"/>
          <w:szCs w:val="28"/>
        </w:rPr>
      </w:pPr>
      <w:r w:rsidRPr="00626AC2">
        <w:rPr>
          <w:rFonts w:ascii="標楷體" w:eastAsia="標楷體" w:hAnsi="標楷體" w:hint="eastAsia"/>
          <w:sz w:val="28"/>
          <w:szCs w:val="28"/>
        </w:rPr>
        <w:t>(二)退休之人文學及社會科學領域教學、研究人員，且其申請機構於</w:t>
      </w:r>
      <w:r w:rsidR="00EC7BB2" w:rsidRPr="00626AC2">
        <w:rPr>
          <w:rFonts w:ascii="標楷體" w:eastAsia="標楷體" w:hAnsi="標楷體" w:hint="eastAsia"/>
          <w:sz w:val="28"/>
          <w:szCs w:val="28"/>
        </w:rPr>
        <w:t>人文學及社會科學學術性專書寫作計畫(以下簡稱專書寫作計畫)</w:t>
      </w:r>
      <w:r w:rsidR="00B37CB8">
        <w:rPr>
          <w:rFonts w:ascii="標楷體" w:eastAsia="標楷體" w:hAnsi="標楷體" w:hint="eastAsia"/>
          <w:sz w:val="28"/>
          <w:szCs w:val="28"/>
        </w:rPr>
        <w:t>申請</w:t>
      </w:r>
      <w:r w:rsidRPr="00626AC2">
        <w:rPr>
          <w:rFonts w:ascii="標楷體" w:eastAsia="標楷體" w:hAnsi="標楷體" w:hint="eastAsia"/>
          <w:sz w:val="28"/>
          <w:szCs w:val="28"/>
        </w:rPr>
        <w:t>計畫函內敘明願意提供相關設備供其進行寫作並負責一切行政作業。但不包括退休後在非前點申請機構擔任專任教學或研究人員。</w:t>
      </w:r>
    </w:p>
    <w:p w:rsidR="00626AC2" w:rsidRPr="00626AC2" w:rsidRDefault="00626AC2" w:rsidP="00626AC2">
      <w:pPr>
        <w:spacing w:beforeLines="50" w:before="180" w:line="360" w:lineRule="exact"/>
        <w:ind w:left="476" w:hangingChars="170" w:hanging="476"/>
        <w:jc w:val="both"/>
        <w:rPr>
          <w:rFonts w:ascii="標楷體" w:eastAsia="標楷體" w:hAnsi="標楷體"/>
          <w:sz w:val="28"/>
          <w:szCs w:val="28"/>
        </w:rPr>
      </w:pPr>
      <w:r w:rsidRPr="00626AC2">
        <w:rPr>
          <w:rFonts w:ascii="標楷體" w:eastAsia="標楷體" w:hAnsi="標楷體" w:hint="eastAsia"/>
          <w:sz w:val="28"/>
          <w:szCs w:val="28"/>
        </w:rPr>
        <w:t>四、專書寫作計畫不含編注、教科書及譯注計畫，其寫作範圍如下：</w:t>
      </w:r>
    </w:p>
    <w:p w:rsidR="00626AC2" w:rsidRPr="00626AC2" w:rsidRDefault="00626AC2" w:rsidP="00052C3D">
      <w:pPr>
        <w:spacing w:beforeLines="20" w:before="72" w:line="360" w:lineRule="exact"/>
        <w:ind w:leftChars="200" w:left="1040" w:hangingChars="200" w:hanging="560"/>
        <w:jc w:val="both"/>
        <w:rPr>
          <w:rFonts w:ascii="標楷體" w:eastAsia="標楷體" w:hAnsi="標楷體"/>
          <w:sz w:val="28"/>
          <w:szCs w:val="28"/>
        </w:rPr>
      </w:pPr>
      <w:r w:rsidRPr="00626AC2">
        <w:rPr>
          <w:rFonts w:ascii="標楷體" w:eastAsia="標楷體" w:hAnsi="標楷體" w:hint="eastAsia"/>
          <w:sz w:val="28"/>
          <w:szCs w:val="28"/>
        </w:rPr>
        <w:t>(</w:t>
      </w:r>
      <w:proofErr w:type="gramStart"/>
      <w:r w:rsidRPr="00626AC2">
        <w:rPr>
          <w:rFonts w:ascii="標楷體" w:eastAsia="標楷體" w:hAnsi="標楷體" w:hint="eastAsia"/>
          <w:sz w:val="28"/>
          <w:szCs w:val="28"/>
        </w:rPr>
        <w:t>一</w:t>
      </w:r>
      <w:proofErr w:type="gramEnd"/>
      <w:r w:rsidRPr="00626AC2">
        <w:rPr>
          <w:rFonts w:ascii="標楷體" w:eastAsia="標楷體" w:hAnsi="標楷體" w:hint="eastAsia"/>
          <w:sz w:val="28"/>
          <w:szCs w:val="28"/>
        </w:rPr>
        <w:t>)計畫主持人未曾出版之博士論文改寫。</w:t>
      </w:r>
    </w:p>
    <w:p w:rsidR="00626AC2" w:rsidRPr="00626AC2" w:rsidRDefault="00626AC2" w:rsidP="00052C3D">
      <w:pPr>
        <w:spacing w:beforeLines="20" w:before="72" w:line="360" w:lineRule="exact"/>
        <w:ind w:leftChars="200" w:left="1040" w:hangingChars="200" w:hanging="560"/>
        <w:jc w:val="both"/>
        <w:rPr>
          <w:rFonts w:ascii="標楷體" w:eastAsia="標楷體" w:hAnsi="標楷體"/>
          <w:sz w:val="28"/>
          <w:szCs w:val="28"/>
        </w:rPr>
      </w:pPr>
      <w:r w:rsidRPr="00626AC2">
        <w:rPr>
          <w:rFonts w:ascii="標楷體" w:eastAsia="標楷體" w:hAnsi="標楷體" w:hint="eastAsia"/>
          <w:sz w:val="28"/>
          <w:szCs w:val="28"/>
        </w:rPr>
        <w:t>(二)計畫主持人歷年人文學及社會科學研究計畫成果改寫成專書或該類成果之延伸。</w:t>
      </w:r>
    </w:p>
    <w:p w:rsidR="00626AC2" w:rsidRPr="00626AC2" w:rsidRDefault="00626AC2" w:rsidP="00052C3D">
      <w:pPr>
        <w:spacing w:beforeLines="20" w:before="72" w:line="360" w:lineRule="exact"/>
        <w:ind w:leftChars="200" w:left="1040" w:hangingChars="200" w:hanging="560"/>
        <w:jc w:val="both"/>
        <w:rPr>
          <w:rFonts w:ascii="標楷體" w:eastAsia="標楷體" w:hAnsi="標楷體"/>
          <w:sz w:val="28"/>
          <w:szCs w:val="28"/>
        </w:rPr>
      </w:pPr>
      <w:r w:rsidRPr="00626AC2">
        <w:rPr>
          <w:rFonts w:ascii="標楷體" w:eastAsia="標楷體" w:hAnsi="標楷體" w:hint="eastAsia"/>
          <w:sz w:val="28"/>
          <w:szCs w:val="28"/>
        </w:rPr>
        <w:t>(三)計畫主持人有關人文學及社會科學主題之學術性專書撰寫(不包含計畫主持人歷年期刊論文之合集)。</w:t>
      </w:r>
    </w:p>
    <w:p w:rsidR="00626AC2" w:rsidRPr="00626AC2" w:rsidRDefault="00626AC2" w:rsidP="00626AC2">
      <w:pPr>
        <w:spacing w:beforeLines="50" w:before="180" w:line="360" w:lineRule="exact"/>
        <w:ind w:left="476" w:hangingChars="170" w:hanging="476"/>
        <w:jc w:val="both"/>
        <w:rPr>
          <w:rFonts w:ascii="標楷體" w:eastAsia="標楷體" w:hAnsi="標楷體"/>
          <w:sz w:val="28"/>
          <w:szCs w:val="28"/>
        </w:rPr>
      </w:pPr>
      <w:r w:rsidRPr="00626AC2">
        <w:rPr>
          <w:rFonts w:ascii="標楷體" w:eastAsia="標楷體" w:hAnsi="標楷體" w:hint="eastAsia"/>
          <w:sz w:val="28"/>
          <w:szCs w:val="28"/>
        </w:rPr>
        <w:t>五、計畫主持人須依專題計畫作業要點第十一點規定製作申請案之相關文件後，將申請案送至申請機構，經申請機構審核通過後送出，並造具申請名冊及計畫主持人資格切結書函送本部申請；文件不全或不符合規定者，不予受理。</w:t>
      </w:r>
    </w:p>
    <w:p w:rsidR="00626AC2" w:rsidRPr="00626AC2" w:rsidRDefault="00626AC2" w:rsidP="00BB30A9">
      <w:pPr>
        <w:spacing w:beforeLines="20" w:before="72" w:line="360" w:lineRule="exact"/>
        <w:ind w:leftChars="200" w:left="480"/>
        <w:jc w:val="both"/>
        <w:rPr>
          <w:rFonts w:ascii="標楷體" w:eastAsia="標楷體" w:hAnsi="標楷體"/>
          <w:sz w:val="28"/>
          <w:szCs w:val="28"/>
        </w:rPr>
      </w:pPr>
      <w:r w:rsidRPr="00626AC2">
        <w:rPr>
          <w:rFonts w:ascii="標楷體" w:eastAsia="標楷體" w:hAnsi="標楷體" w:hint="eastAsia"/>
          <w:sz w:val="28"/>
          <w:szCs w:val="28"/>
        </w:rPr>
        <w:t>專書寫作計畫申請書應就下列事項說明：</w:t>
      </w:r>
    </w:p>
    <w:p w:rsidR="00626AC2" w:rsidRPr="00626AC2" w:rsidRDefault="00626AC2" w:rsidP="00052C3D">
      <w:pPr>
        <w:spacing w:beforeLines="20" w:before="72" w:line="360" w:lineRule="exact"/>
        <w:ind w:leftChars="200" w:left="1040" w:hangingChars="200" w:hanging="560"/>
        <w:jc w:val="both"/>
        <w:rPr>
          <w:rFonts w:ascii="標楷體" w:eastAsia="標楷體" w:hAnsi="標楷體"/>
          <w:sz w:val="28"/>
          <w:szCs w:val="28"/>
        </w:rPr>
      </w:pPr>
      <w:r w:rsidRPr="00626AC2">
        <w:rPr>
          <w:rFonts w:ascii="標楷體" w:eastAsia="標楷體" w:hAnsi="標楷體" w:hint="eastAsia"/>
          <w:sz w:val="28"/>
          <w:szCs w:val="28"/>
        </w:rPr>
        <w:t>(</w:t>
      </w:r>
      <w:proofErr w:type="gramStart"/>
      <w:r w:rsidRPr="00626AC2">
        <w:rPr>
          <w:rFonts w:ascii="標楷體" w:eastAsia="標楷體" w:hAnsi="標楷體" w:hint="eastAsia"/>
          <w:sz w:val="28"/>
          <w:szCs w:val="28"/>
        </w:rPr>
        <w:t>一</w:t>
      </w:r>
      <w:proofErr w:type="gramEnd"/>
      <w:r w:rsidRPr="00626AC2">
        <w:rPr>
          <w:rFonts w:ascii="標楷體" w:eastAsia="標楷體" w:hAnsi="標楷體" w:hint="eastAsia"/>
          <w:sz w:val="28"/>
          <w:szCs w:val="28"/>
        </w:rPr>
        <w:t>)專書寫作計畫之內容須包括前點寫作範圍之過去成果概述及重要性說明、專書之章節架構及其預期成果。</w:t>
      </w:r>
    </w:p>
    <w:p w:rsidR="00626AC2" w:rsidRPr="00626AC2" w:rsidRDefault="00626AC2" w:rsidP="00052C3D">
      <w:pPr>
        <w:spacing w:beforeLines="20" w:before="72" w:line="360" w:lineRule="exact"/>
        <w:ind w:leftChars="200" w:left="1040" w:hangingChars="200" w:hanging="560"/>
        <w:jc w:val="both"/>
        <w:rPr>
          <w:rFonts w:ascii="標楷體" w:eastAsia="標楷體" w:hAnsi="標楷體"/>
          <w:sz w:val="28"/>
          <w:szCs w:val="28"/>
        </w:rPr>
      </w:pPr>
      <w:r w:rsidRPr="00626AC2">
        <w:rPr>
          <w:rFonts w:ascii="標楷體" w:eastAsia="標楷體" w:hAnsi="標楷體" w:hint="eastAsia"/>
          <w:sz w:val="28"/>
          <w:szCs w:val="28"/>
        </w:rPr>
        <w:t>(二)計畫主持人曾執行專書寫作計畫者，應說明該專書之出版情況。</w:t>
      </w:r>
    </w:p>
    <w:p w:rsidR="00626AC2" w:rsidRPr="00626AC2" w:rsidRDefault="00626AC2" w:rsidP="00D615F4">
      <w:pPr>
        <w:spacing w:beforeLines="20" w:before="72" w:line="360" w:lineRule="exact"/>
        <w:ind w:leftChars="200" w:left="480"/>
        <w:jc w:val="both"/>
        <w:rPr>
          <w:rFonts w:ascii="標楷體" w:eastAsia="標楷體" w:hAnsi="標楷體"/>
          <w:sz w:val="28"/>
          <w:szCs w:val="28"/>
        </w:rPr>
      </w:pPr>
      <w:r w:rsidRPr="00626AC2">
        <w:rPr>
          <w:rFonts w:ascii="標楷體" w:eastAsia="標楷體" w:hAnsi="標楷體" w:hint="eastAsia"/>
          <w:sz w:val="28"/>
          <w:szCs w:val="28"/>
        </w:rPr>
        <w:t>計畫主持人已有專書寫作計畫執行中或逾執行期限，而尚未出版</w:t>
      </w:r>
      <w:r w:rsidRPr="00626AC2">
        <w:rPr>
          <w:rFonts w:ascii="標楷體" w:eastAsia="標楷體" w:hAnsi="標楷體" w:hint="eastAsia"/>
          <w:sz w:val="28"/>
          <w:szCs w:val="28"/>
        </w:rPr>
        <w:lastRenderedPageBreak/>
        <w:t>者，不得依本要點另行申請新年度專書寫作計畫。</w:t>
      </w:r>
    </w:p>
    <w:p w:rsidR="00626AC2" w:rsidRPr="00626AC2" w:rsidRDefault="00626AC2" w:rsidP="00626AC2">
      <w:pPr>
        <w:spacing w:beforeLines="50" w:before="180" w:line="360" w:lineRule="exact"/>
        <w:ind w:left="476" w:hangingChars="170" w:hanging="476"/>
        <w:jc w:val="both"/>
        <w:rPr>
          <w:rFonts w:ascii="標楷體" w:eastAsia="標楷體" w:hAnsi="標楷體"/>
          <w:sz w:val="28"/>
          <w:szCs w:val="28"/>
        </w:rPr>
      </w:pPr>
      <w:r w:rsidRPr="00626AC2">
        <w:rPr>
          <w:rFonts w:ascii="標楷體" w:eastAsia="標楷體" w:hAnsi="標楷體" w:hint="eastAsia"/>
          <w:sz w:val="28"/>
          <w:szCs w:val="28"/>
        </w:rPr>
        <w:t>六、申請機構及計畫主持人應依專題計畫作業要點第十點第一項本文本部規定之期限提出申請，逾期不予受理。但符合專題計畫作業要點第十點第一項但書規定者，得以隨</w:t>
      </w:r>
      <w:proofErr w:type="gramStart"/>
      <w:r w:rsidRPr="00626AC2">
        <w:rPr>
          <w:rFonts w:ascii="標楷體" w:eastAsia="標楷體" w:hAnsi="標楷體" w:hint="eastAsia"/>
          <w:sz w:val="28"/>
          <w:szCs w:val="28"/>
        </w:rPr>
        <w:t>到隨審方式</w:t>
      </w:r>
      <w:proofErr w:type="gramEnd"/>
      <w:r w:rsidRPr="00626AC2">
        <w:rPr>
          <w:rFonts w:ascii="標楷體" w:eastAsia="標楷體" w:hAnsi="標楷體" w:hint="eastAsia"/>
          <w:sz w:val="28"/>
          <w:szCs w:val="28"/>
        </w:rPr>
        <w:t>提出。</w:t>
      </w:r>
    </w:p>
    <w:p w:rsidR="00626AC2" w:rsidRPr="00626AC2" w:rsidRDefault="00626AC2" w:rsidP="00626AC2">
      <w:pPr>
        <w:spacing w:beforeLines="50" w:before="180" w:line="360" w:lineRule="exact"/>
        <w:jc w:val="both"/>
        <w:rPr>
          <w:rFonts w:ascii="標楷體" w:eastAsia="標楷體" w:hAnsi="標楷體"/>
          <w:sz w:val="28"/>
          <w:szCs w:val="28"/>
        </w:rPr>
      </w:pPr>
      <w:r w:rsidRPr="00626AC2">
        <w:rPr>
          <w:rFonts w:ascii="標楷體" w:eastAsia="標楷體" w:hAnsi="標楷體" w:hint="eastAsia"/>
          <w:sz w:val="28"/>
          <w:szCs w:val="28"/>
        </w:rPr>
        <w:t>七、計畫主持人同一年度內以執行一件專書寫作計畫為限。</w:t>
      </w:r>
    </w:p>
    <w:p w:rsidR="00626AC2" w:rsidRPr="00626AC2" w:rsidRDefault="00626AC2" w:rsidP="00BB30A9">
      <w:pPr>
        <w:spacing w:beforeLines="20" w:before="72" w:line="360" w:lineRule="exact"/>
        <w:ind w:leftChars="250" w:left="600"/>
        <w:jc w:val="both"/>
        <w:rPr>
          <w:rFonts w:ascii="標楷體" w:eastAsia="標楷體" w:hAnsi="標楷體"/>
          <w:sz w:val="28"/>
          <w:szCs w:val="28"/>
        </w:rPr>
      </w:pPr>
      <w:r w:rsidRPr="00626AC2">
        <w:rPr>
          <w:rFonts w:ascii="標楷體" w:eastAsia="標楷體" w:hAnsi="標楷體" w:hint="eastAsia"/>
          <w:sz w:val="28"/>
          <w:szCs w:val="28"/>
        </w:rPr>
        <w:t>計畫主持人於同一年度內申請、執行二件以上研究計畫者，應於計畫申請書內列明優先順序，</w:t>
      </w:r>
      <w:proofErr w:type="gramStart"/>
      <w:r w:rsidRPr="00626AC2">
        <w:rPr>
          <w:rFonts w:ascii="標楷體" w:eastAsia="標楷體" w:hAnsi="標楷體" w:hint="eastAsia"/>
          <w:sz w:val="28"/>
          <w:szCs w:val="28"/>
        </w:rPr>
        <w:t>本部依件數</w:t>
      </w:r>
      <w:proofErr w:type="gramEnd"/>
      <w:r w:rsidRPr="00626AC2">
        <w:rPr>
          <w:rFonts w:ascii="標楷體" w:eastAsia="標楷體" w:hAnsi="標楷體" w:hint="eastAsia"/>
          <w:sz w:val="28"/>
          <w:szCs w:val="28"/>
        </w:rPr>
        <w:t>逐級從嚴審查。</w:t>
      </w:r>
    </w:p>
    <w:p w:rsidR="00626AC2" w:rsidRPr="00626AC2" w:rsidRDefault="00626AC2" w:rsidP="00626AC2">
      <w:pPr>
        <w:spacing w:beforeLines="50" w:before="180" w:line="360" w:lineRule="exact"/>
        <w:jc w:val="both"/>
        <w:rPr>
          <w:rFonts w:ascii="標楷體" w:eastAsia="標楷體" w:hAnsi="標楷體"/>
          <w:sz w:val="28"/>
          <w:szCs w:val="28"/>
        </w:rPr>
      </w:pPr>
      <w:r w:rsidRPr="00626AC2">
        <w:rPr>
          <w:rFonts w:ascii="標楷體" w:eastAsia="標楷體" w:hAnsi="標楷體" w:hint="eastAsia"/>
          <w:sz w:val="28"/>
          <w:szCs w:val="28"/>
        </w:rPr>
        <w:t>八、專書寫作計畫之審查方式、審查重點及審查作業期間如下：</w:t>
      </w:r>
    </w:p>
    <w:p w:rsidR="00626AC2" w:rsidRPr="00626AC2" w:rsidRDefault="00626AC2" w:rsidP="00052C3D">
      <w:pPr>
        <w:spacing w:beforeLines="20" w:before="72" w:line="360" w:lineRule="exact"/>
        <w:ind w:leftChars="250" w:left="1160" w:hangingChars="200" w:hanging="560"/>
        <w:jc w:val="both"/>
        <w:rPr>
          <w:rFonts w:ascii="標楷體" w:eastAsia="標楷體" w:hAnsi="標楷體"/>
          <w:sz w:val="28"/>
          <w:szCs w:val="28"/>
        </w:rPr>
      </w:pPr>
      <w:r w:rsidRPr="00626AC2">
        <w:rPr>
          <w:rFonts w:ascii="標楷體" w:eastAsia="標楷體" w:hAnsi="標楷體" w:hint="eastAsia"/>
          <w:sz w:val="28"/>
          <w:szCs w:val="28"/>
        </w:rPr>
        <w:t>(</w:t>
      </w:r>
      <w:proofErr w:type="gramStart"/>
      <w:r w:rsidRPr="00626AC2">
        <w:rPr>
          <w:rFonts w:ascii="標楷體" w:eastAsia="標楷體" w:hAnsi="標楷體" w:hint="eastAsia"/>
          <w:sz w:val="28"/>
          <w:szCs w:val="28"/>
        </w:rPr>
        <w:t>一</w:t>
      </w:r>
      <w:proofErr w:type="gramEnd"/>
      <w:r w:rsidRPr="00626AC2">
        <w:rPr>
          <w:rFonts w:ascii="標楷體" w:eastAsia="標楷體" w:hAnsi="標楷體" w:hint="eastAsia"/>
          <w:sz w:val="28"/>
          <w:szCs w:val="28"/>
        </w:rPr>
        <w:t>)審查方式：依本部研究計畫審查機制及審查委員遴選作業要點規定辦理。</w:t>
      </w:r>
    </w:p>
    <w:p w:rsidR="00626AC2" w:rsidRPr="00626AC2" w:rsidRDefault="00626AC2" w:rsidP="00052C3D">
      <w:pPr>
        <w:spacing w:beforeLines="20" w:before="72" w:line="360" w:lineRule="exact"/>
        <w:ind w:leftChars="250" w:left="1160" w:hangingChars="200" w:hanging="560"/>
        <w:jc w:val="both"/>
        <w:rPr>
          <w:rFonts w:ascii="標楷體" w:eastAsia="標楷體" w:hAnsi="標楷體"/>
          <w:sz w:val="28"/>
          <w:szCs w:val="28"/>
        </w:rPr>
      </w:pPr>
      <w:r w:rsidRPr="00626AC2">
        <w:rPr>
          <w:rFonts w:ascii="標楷體" w:eastAsia="標楷體" w:hAnsi="標楷體" w:hint="eastAsia"/>
          <w:sz w:val="28"/>
          <w:szCs w:val="28"/>
        </w:rPr>
        <w:t>(二)審查重點：計畫主持人之研究表現與專書寫作計畫之執行能力、計畫主題之重要性與創新性、預期目標與成果及經費與人力之合理性。</w:t>
      </w:r>
    </w:p>
    <w:p w:rsidR="00626AC2" w:rsidRPr="00626AC2" w:rsidRDefault="00626AC2" w:rsidP="00052C3D">
      <w:pPr>
        <w:spacing w:beforeLines="20" w:before="72" w:line="360" w:lineRule="exact"/>
        <w:ind w:leftChars="250" w:left="1160" w:hangingChars="200" w:hanging="560"/>
        <w:jc w:val="both"/>
        <w:rPr>
          <w:rFonts w:ascii="標楷體" w:eastAsia="標楷體" w:hAnsi="標楷體"/>
          <w:sz w:val="28"/>
          <w:szCs w:val="28"/>
        </w:rPr>
      </w:pPr>
      <w:r w:rsidRPr="00626AC2">
        <w:rPr>
          <w:rFonts w:ascii="標楷體" w:eastAsia="標楷體" w:hAnsi="標楷體" w:hint="eastAsia"/>
          <w:sz w:val="28"/>
          <w:szCs w:val="28"/>
        </w:rPr>
        <w:t>(三)審查作業期間：自申請案截止收件之次日起六個月內完成，並核定公布；必要時，得予延長。</w:t>
      </w:r>
    </w:p>
    <w:p w:rsidR="00626AC2" w:rsidRPr="00626AC2" w:rsidRDefault="00626AC2" w:rsidP="0023441C">
      <w:pPr>
        <w:spacing w:beforeLines="50" w:before="180" w:line="360" w:lineRule="exact"/>
        <w:ind w:left="476" w:hangingChars="170" w:hanging="476"/>
        <w:jc w:val="both"/>
        <w:rPr>
          <w:rFonts w:ascii="標楷體" w:eastAsia="標楷體" w:hAnsi="標楷體"/>
          <w:sz w:val="28"/>
          <w:szCs w:val="28"/>
        </w:rPr>
      </w:pPr>
      <w:r w:rsidRPr="00626AC2">
        <w:rPr>
          <w:rFonts w:ascii="標楷體" w:eastAsia="標楷體" w:hAnsi="標楷體" w:hint="eastAsia"/>
          <w:sz w:val="28"/>
          <w:szCs w:val="28"/>
        </w:rPr>
        <w:t>九、專書寫作計畫未獲核定補助者，得依本部補助專題研究計畫評審申覆作業要點規定提出申覆。</w:t>
      </w:r>
    </w:p>
    <w:p w:rsidR="00626AC2" w:rsidRPr="00626AC2" w:rsidRDefault="00626AC2" w:rsidP="0023441C">
      <w:pPr>
        <w:spacing w:beforeLines="50" w:before="180" w:line="360" w:lineRule="exact"/>
        <w:ind w:left="476" w:hangingChars="170" w:hanging="476"/>
        <w:jc w:val="both"/>
        <w:rPr>
          <w:rFonts w:ascii="標楷體" w:eastAsia="標楷體" w:hAnsi="標楷體"/>
          <w:sz w:val="28"/>
          <w:szCs w:val="28"/>
        </w:rPr>
      </w:pPr>
      <w:r w:rsidRPr="00626AC2">
        <w:rPr>
          <w:rFonts w:ascii="標楷體" w:eastAsia="標楷體" w:hAnsi="標楷體" w:hint="eastAsia"/>
          <w:sz w:val="28"/>
          <w:szCs w:val="28"/>
        </w:rPr>
        <w:t>十、專書寫作計畫得依實際需要，依專題計畫作業要點第六點規定，申請各項經費補助。</w:t>
      </w:r>
    </w:p>
    <w:p w:rsidR="00626AC2" w:rsidRPr="00626AC2" w:rsidRDefault="00626AC2" w:rsidP="0023441C">
      <w:pPr>
        <w:spacing w:beforeLines="50" w:before="180" w:line="360" w:lineRule="exact"/>
        <w:ind w:left="840" w:hangingChars="300" w:hanging="840"/>
        <w:jc w:val="both"/>
        <w:rPr>
          <w:rFonts w:ascii="標楷體" w:eastAsia="標楷體" w:hAnsi="標楷體"/>
          <w:sz w:val="28"/>
          <w:szCs w:val="28"/>
        </w:rPr>
      </w:pPr>
      <w:r w:rsidRPr="00626AC2">
        <w:rPr>
          <w:rFonts w:ascii="標楷體" w:eastAsia="標楷體" w:hAnsi="標楷體" w:hint="eastAsia"/>
          <w:sz w:val="28"/>
          <w:szCs w:val="28"/>
        </w:rPr>
        <w:t>十一、專書寫作計畫執行期限至多三年。如未能於期限內完成者，得於計畫執行結束前申請延長，延長期間最多以一年為限；延長期間內所需費用，</w:t>
      </w:r>
      <w:proofErr w:type="gramStart"/>
      <w:r w:rsidRPr="00626AC2">
        <w:rPr>
          <w:rFonts w:ascii="標楷體" w:eastAsia="標楷體" w:hAnsi="標楷體" w:hint="eastAsia"/>
          <w:sz w:val="28"/>
          <w:szCs w:val="28"/>
        </w:rPr>
        <w:t>不</w:t>
      </w:r>
      <w:proofErr w:type="gramEnd"/>
      <w:r w:rsidRPr="00626AC2">
        <w:rPr>
          <w:rFonts w:ascii="標楷體" w:eastAsia="標楷體" w:hAnsi="標楷體" w:hint="eastAsia"/>
          <w:sz w:val="28"/>
          <w:szCs w:val="28"/>
        </w:rPr>
        <w:t>另予補助。</w:t>
      </w:r>
    </w:p>
    <w:p w:rsidR="00626AC2" w:rsidRPr="00626AC2" w:rsidRDefault="00626AC2" w:rsidP="00626AC2">
      <w:pPr>
        <w:spacing w:beforeLines="50" w:before="180" w:line="360" w:lineRule="exact"/>
        <w:jc w:val="both"/>
        <w:rPr>
          <w:rFonts w:ascii="標楷體" w:eastAsia="標楷體" w:hAnsi="標楷體"/>
          <w:sz w:val="28"/>
          <w:szCs w:val="28"/>
        </w:rPr>
      </w:pPr>
      <w:r w:rsidRPr="00626AC2">
        <w:rPr>
          <w:rFonts w:ascii="標楷體" w:eastAsia="標楷體" w:hAnsi="標楷體" w:hint="eastAsia"/>
          <w:sz w:val="28"/>
          <w:szCs w:val="28"/>
        </w:rPr>
        <w:t>十二、學術倫理規範如下：</w:t>
      </w:r>
    </w:p>
    <w:p w:rsidR="00626AC2" w:rsidRPr="00626AC2" w:rsidRDefault="00626AC2" w:rsidP="00052C3D">
      <w:pPr>
        <w:spacing w:beforeLines="20" w:before="72" w:line="360" w:lineRule="exact"/>
        <w:ind w:leftChars="350" w:left="1400" w:hangingChars="200" w:hanging="560"/>
        <w:jc w:val="both"/>
        <w:rPr>
          <w:rFonts w:ascii="標楷體" w:eastAsia="標楷體" w:hAnsi="標楷體"/>
          <w:sz w:val="28"/>
          <w:szCs w:val="28"/>
        </w:rPr>
      </w:pPr>
      <w:r w:rsidRPr="00626AC2">
        <w:rPr>
          <w:rFonts w:ascii="標楷體" w:eastAsia="標楷體" w:hAnsi="標楷體" w:hint="eastAsia"/>
          <w:sz w:val="28"/>
          <w:szCs w:val="28"/>
        </w:rPr>
        <w:t>(</w:t>
      </w:r>
      <w:proofErr w:type="gramStart"/>
      <w:r w:rsidRPr="00626AC2">
        <w:rPr>
          <w:rFonts w:ascii="標楷體" w:eastAsia="標楷體" w:hAnsi="標楷體" w:hint="eastAsia"/>
          <w:sz w:val="28"/>
          <w:szCs w:val="28"/>
        </w:rPr>
        <w:t>一</w:t>
      </w:r>
      <w:proofErr w:type="gramEnd"/>
      <w:r w:rsidRPr="00626AC2">
        <w:rPr>
          <w:rFonts w:ascii="標楷體" w:eastAsia="標楷體" w:hAnsi="標楷體" w:hint="eastAsia"/>
          <w:sz w:val="28"/>
          <w:szCs w:val="28"/>
        </w:rPr>
        <w:t>)專書寫作計畫應由計畫主持人親自撰寫。</w:t>
      </w:r>
    </w:p>
    <w:p w:rsidR="00626AC2" w:rsidRPr="00626AC2" w:rsidRDefault="00052C3D" w:rsidP="00052C3D">
      <w:pPr>
        <w:spacing w:beforeLines="20" w:before="72" w:line="360" w:lineRule="exact"/>
        <w:ind w:leftChars="350" w:left="1400" w:hangingChars="200" w:hanging="560"/>
        <w:jc w:val="both"/>
        <w:rPr>
          <w:rFonts w:ascii="標楷體" w:eastAsia="標楷體" w:hAnsi="標楷體"/>
          <w:sz w:val="28"/>
          <w:szCs w:val="28"/>
        </w:rPr>
      </w:pPr>
      <w:r>
        <w:rPr>
          <w:rFonts w:ascii="標楷體" w:eastAsia="標楷體" w:hAnsi="標楷體" w:hint="eastAsia"/>
          <w:sz w:val="28"/>
          <w:szCs w:val="28"/>
        </w:rPr>
        <w:t>(二)</w:t>
      </w:r>
      <w:r w:rsidR="00626AC2" w:rsidRPr="00626AC2">
        <w:rPr>
          <w:rFonts w:ascii="標楷體" w:eastAsia="標楷體" w:hAnsi="標楷體" w:hint="eastAsia"/>
          <w:sz w:val="28"/>
          <w:szCs w:val="28"/>
        </w:rPr>
        <w:t>同一專書寫作計畫不得重複向本部或其他機構申請補助。</w:t>
      </w:r>
    </w:p>
    <w:p w:rsidR="00626AC2" w:rsidRPr="00626AC2" w:rsidRDefault="00626AC2" w:rsidP="00052C3D">
      <w:pPr>
        <w:spacing w:beforeLines="20" w:before="72" w:line="360" w:lineRule="exact"/>
        <w:ind w:leftChars="350" w:left="1400" w:hangingChars="200" w:hanging="560"/>
        <w:jc w:val="both"/>
        <w:rPr>
          <w:rFonts w:ascii="標楷體" w:eastAsia="標楷體" w:hAnsi="標楷體"/>
          <w:sz w:val="28"/>
          <w:szCs w:val="28"/>
        </w:rPr>
      </w:pPr>
      <w:r w:rsidRPr="00626AC2">
        <w:rPr>
          <w:rFonts w:ascii="標楷體" w:eastAsia="標楷體" w:hAnsi="標楷體" w:hint="eastAsia"/>
          <w:sz w:val="28"/>
          <w:szCs w:val="28"/>
        </w:rPr>
        <w:t>(三)計畫參與人員於計畫之構想、執行或成果呈現階段，涉有違反學術倫理情事者，依本部學術倫理案件處理及審議要點規定處理。</w:t>
      </w:r>
    </w:p>
    <w:p w:rsidR="00626AC2" w:rsidRPr="00626AC2" w:rsidRDefault="00626AC2" w:rsidP="0023441C">
      <w:pPr>
        <w:spacing w:beforeLines="50" w:before="180" w:line="360" w:lineRule="exact"/>
        <w:ind w:left="756" w:hangingChars="270" w:hanging="756"/>
        <w:jc w:val="both"/>
        <w:rPr>
          <w:rFonts w:ascii="標楷體" w:eastAsia="標楷體" w:hAnsi="標楷體"/>
          <w:sz w:val="28"/>
          <w:szCs w:val="28"/>
        </w:rPr>
      </w:pPr>
      <w:r w:rsidRPr="00626AC2">
        <w:rPr>
          <w:rFonts w:ascii="標楷體" w:eastAsia="標楷體" w:hAnsi="標楷體" w:hint="eastAsia"/>
          <w:sz w:val="28"/>
          <w:szCs w:val="28"/>
        </w:rPr>
        <w:t>十三、專書寫作計畫之成果報告(專書初稿)應包含重要相關文獻之檢討與評述、計畫主持人具創見之論述、引用、書目、注釋及重要之相關資料。</w:t>
      </w:r>
    </w:p>
    <w:p w:rsidR="00626AC2" w:rsidRPr="00626AC2" w:rsidRDefault="00626AC2" w:rsidP="00626AC2">
      <w:pPr>
        <w:spacing w:beforeLines="50" w:before="180" w:line="360" w:lineRule="exact"/>
        <w:jc w:val="both"/>
        <w:rPr>
          <w:rFonts w:ascii="標楷體" w:eastAsia="標楷體" w:hAnsi="標楷體"/>
          <w:sz w:val="28"/>
          <w:szCs w:val="28"/>
        </w:rPr>
      </w:pPr>
      <w:r w:rsidRPr="00626AC2">
        <w:rPr>
          <w:rFonts w:ascii="標楷體" w:eastAsia="標楷體" w:hAnsi="標楷體" w:hint="eastAsia"/>
          <w:sz w:val="28"/>
          <w:szCs w:val="28"/>
        </w:rPr>
        <w:lastRenderedPageBreak/>
        <w:t>十四、成果報告繳交及經費結報如下：</w:t>
      </w:r>
    </w:p>
    <w:p w:rsidR="00626AC2" w:rsidRPr="00626AC2" w:rsidRDefault="00626AC2" w:rsidP="00052C3D">
      <w:pPr>
        <w:spacing w:beforeLines="20" w:before="72" w:line="360" w:lineRule="exact"/>
        <w:ind w:leftChars="350" w:left="1400" w:hangingChars="200" w:hanging="560"/>
        <w:jc w:val="both"/>
        <w:rPr>
          <w:rFonts w:ascii="標楷體" w:eastAsia="標楷體" w:hAnsi="標楷體"/>
          <w:sz w:val="28"/>
          <w:szCs w:val="28"/>
        </w:rPr>
      </w:pPr>
      <w:r w:rsidRPr="00626AC2">
        <w:rPr>
          <w:rFonts w:ascii="標楷體" w:eastAsia="標楷體" w:hAnsi="標楷體" w:hint="eastAsia"/>
          <w:sz w:val="28"/>
          <w:szCs w:val="28"/>
        </w:rPr>
        <w:t>(</w:t>
      </w:r>
      <w:proofErr w:type="gramStart"/>
      <w:r w:rsidRPr="00626AC2">
        <w:rPr>
          <w:rFonts w:ascii="標楷體" w:eastAsia="標楷體" w:hAnsi="標楷體" w:hint="eastAsia"/>
          <w:sz w:val="28"/>
          <w:szCs w:val="28"/>
        </w:rPr>
        <w:t>一</w:t>
      </w:r>
      <w:proofErr w:type="gramEnd"/>
      <w:r w:rsidRPr="00626AC2">
        <w:rPr>
          <w:rFonts w:ascii="標楷體" w:eastAsia="標楷體" w:hAnsi="標楷體" w:hint="eastAsia"/>
          <w:sz w:val="28"/>
          <w:szCs w:val="28"/>
        </w:rPr>
        <w:t>)本部核定執行</w:t>
      </w:r>
      <w:proofErr w:type="gramStart"/>
      <w:r w:rsidRPr="00626AC2">
        <w:rPr>
          <w:rFonts w:ascii="標楷體" w:eastAsia="標楷體" w:hAnsi="標楷體" w:hint="eastAsia"/>
          <w:sz w:val="28"/>
          <w:szCs w:val="28"/>
        </w:rPr>
        <w:t>多年期專書寫</w:t>
      </w:r>
      <w:proofErr w:type="gramEnd"/>
      <w:r w:rsidRPr="00626AC2">
        <w:rPr>
          <w:rFonts w:ascii="標楷體" w:eastAsia="標楷體" w:hAnsi="標楷體" w:hint="eastAsia"/>
          <w:sz w:val="28"/>
          <w:szCs w:val="28"/>
        </w:rPr>
        <w:t>作計畫，應按核定執行期限執行，並於期中各年計畫執行期滿前二</w:t>
      </w:r>
      <w:proofErr w:type="gramStart"/>
      <w:r w:rsidRPr="00626AC2">
        <w:rPr>
          <w:rFonts w:ascii="標楷體" w:eastAsia="標楷體" w:hAnsi="標楷體" w:hint="eastAsia"/>
          <w:sz w:val="28"/>
          <w:szCs w:val="28"/>
        </w:rPr>
        <w:t>個</w:t>
      </w:r>
      <w:proofErr w:type="gramEnd"/>
      <w:r w:rsidRPr="00626AC2">
        <w:rPr>
          <w:rFonts w:ascii="標楷體" w:eastAsia="標楷體" w:hAnsi="標楷體" w:hint="eastAsia"/>
          <w:sz w:val="28"/>
          <w:szCs w:val="28"/>
        </w:rPr>
        <w:t>月內至本部</w:t>
      </w:r>
      <w:proofErr w:type="gramStart"/>
      <w:r w:rsidRPr="00626AC2">
        <w:rPr>
          <w:rFonts w:ascii="標楷體" w:eastAsia="標楷體" w:hAnsi="標楷體" w:hint="eastAsia"/>
          <w:sz w:val="28"/>
          <w:szCs w:val="28"/>
        </w:rPr>
        <w:t>網站線上繳交</w:t>
      </w:r>
      <w:proofErr w:type="gramEnd"/>
      <w:r w:rsidRPr="00626AC2">
        <w:rPr>
          <w:rFonts w:ascii="標楷體" w:eastAsia="標楷體" w:hAnsi="標楷體" w:hint="eastAsia"/>
          <w:sz w:val="28"/>
          <w:szCs w:val="28"/>
        </w:rPr>
        <w:t>進度報告。</w:t>
      </w:r>
    </w:p>
    <w:p w:rsidR="00626AC2" w:rsidRPr="00626AC2" w:rsidRDefault="00626AC2" w:rsidP="00052C3D">
      <w:pPr>
        <w:spacing w:beforeLines="20" w:before="72" w:line="360" w:lineRule="exact"/>
        <w:ind w:leftChars="350" w:left="1400" w:hangingChars="200" w:hanging="560"/>
        <w:jc w:val="both"/>
        <w:rPr>
          <w:rFonts w:ascii="標楷體" w:eastAsia="標楷體" w:hAnsi="標楷體"/>
          <w:sz w:val="28"/>
          <w:szCs w:val="28"/>
        </w:rPr>
      </w:pPr>
      <w:r w:rsidRPr="00626AC2">
        <w:rPr>
          <w:rFonts w:ascii="標楷體" w:eastAsia="標楷體" w:hAnsi="標楷體" w:hint="eastAsia"/>
          <w:sz w:val="28"/>
          <w:szCs w:val="28"/>
        </w:rPr>
        <w:t>(二)申請機構應依專題計畫作業要點第十八點規定，於專書寫作計畫執行期滿後三</w:t>
      </w:r>
      <w:proofErr w:type="gramStart"/>
      <w:r w:rsidRPr="00626AC2">
        <w:rPr>
          <w:rFonts w:ascii="標楷體" w:eastAsia="標楷體" w:hAnsi="標楷體" w:hint="eastAsia"/>
          <w:sz w:val="28"/>
          <w:szCs w:val="28"/>
        </w:rPr>
        <w:t>個</w:t>
      </w:r>
      <w:proofErr w:type="gramEnd"/>
      <w:r w:rsidRPr="00626AC2">
        <w:rPr>
          <w:rFonts w:ascii="標楷體" w:eastAsia="標楷體" w:hAnsi="標楷體" w:hint="eastAsia"/>
          <w:sz w:val="28"/>
          <w:szCs w:val="28"/>
        </w:rPr>
        <w:t>月內辦理經費結報，並督促計畫主持人依專題計畫作業要點第十九點規定，</w:t>
      </w:r>
      <w:proofErr w:type="gramStart"/>
      <w:r w:rsidRPr="00626AC2">
        <w:rPr>
          <w:rFonts w:ascii="標楷體" w:eastAsia="標楷體" w:hAnsi="標楷體" w:hint="eastAsia"/>
          <w:sz w:val="28"/>
          <w:szCs w:val="28"/>
        </w:rPr>
        <w:t>線上繳交</w:t>
      </w:r>
      <w:proofErr w:type="gramEnd"/>
      <w:r w:rsidRPr="00626AC2">
        <w:rPr>
          <w:rFonts w:ascii="標楷體" w:eastAsia="標楷體" w:hAnsi="標楷體" w:hint="eastAsia"/>
          <w:sz w:val="28"/>
          <w:szCs w:val="28"/>
        </w:rPr>
        <w:t>專書初稿之精簡版及完整版。專書初稿之精簡版內容為該專書之目錄、序論與第一章。計畫主持人對精簡版及完整版之內容，應負完全責任，如涉及其他智慧財產權，而不宜對外公開者，不得列入精簡報告；本部原則上將公開精簡報告，完整報告不予公開。未依規定辦理者，本部不再核給專書寫作計畫補助。</w:t>
      </w:r>
    </w:p>
    <w:p w:rsidR="00626AC2" w:rsidRPr="00626AC2" w:rsidRDefault="00626AC2" w:rsidP="0023441C">
      <w:pPr>
        <w:spacing w:beforeLines="50" w:before="180" w:line="360" w:lineRule="exact"/>
        <w:ind w:left="840" w:hangingChars="300" w:hanging="840"/>
        <w:jc w:val="both"/>
        <w:rPr>
          <w:rFonts w:ascii="標楷體" w:eastAsia="標楷體" w:hAnsi="標楷體"/>
          <w:sz w:val="28"/>
          <w:szCs w:val="28"/>
        </w:rPr>
      </w:pPr>
      <w:r w:rsidRPr="00626AC2">
        <w:rPr>
          <w:rFonts w:ascii="標楷體" w:eastAsia="標楷體" w:hAnsi="標楷體" w:hint="eastAsia"/>
          <w:sz w:val="28"/>
          <w:szCs w:val="28"/>
        </w:rPr>
        <w:t>十五、專書初稿應由計畫主持人自行覓妥出版社，經審查後出版。如未出版或未經審查而逕行出版者，計畫主持人不得再行申請專書寫作計畫補助。</w:t>
      </w:r>
    </w:p>
    <w:p w:rsidR="00626AC2" w:rsidRPr="00626AC2" w:rsidRDefault="00626AC2" w:rsidP="0023441C">
      <w:pPr>
        <w:spacing w:beforeLines="50" w:before="180" w:line="360" w:lineRule="exact"/>
        <w:ind w:left="840" w:hangingChars="300" w:hanging="840"/>
        <w:jc w:val="both"/>
        <w:rPr>
          <w:rFonts w:ascii="標楷體" w:eastAsia="標楷體" w:hAnsi="標楷體"/>
          <w:sz w:val="28"/>
          <w:szCs w:val="28"/>
        </w:rPr>
      </w:pPr>
      <w:r w:rsidRPr="00626AC2">
        <w:rPr>
          <w:rFonts w:ascii="標楷體" w:eastAsia="標楷體" w:hAnsi="標楷體" w:hint="eastAsia"/>
          <w:sz w:val="28"/>
          <w:szCs w:val="28"/>
        </w:rPr>
        <w:t>十六、專書寫作計畫之智慧財產權及其成果，除經認定歸屬本部所有者外，全部歸屬申請機構所有，其專利申請、技術移轉、著作授權及權益分配等相關事宜，由申請機構依科學技術基本法、政府科學技術研究發展成果歸屬及運用辦法及相關法令規定辦理。</w:t>
      </w:r>
    </w:p>
    <w:p w:rsidR="00626AC2" w:rsidRPr="00626AC2" w:rsidRDefault="00626AC2" w:rsidP="0023441C">
      <w:pPr>
        <w:spacing w:beforeLines="50" w:before="180" w:line="360" w:lineRule="exact"/>
        <w:ind w:left="840" w:hangingChars="300" w:hanging="840"/>
        <w:jc w:val="both"/>
        <w:rPr>
          <w:rFonts w:ascii="標楷體" w:eastAsia="標楷體" w:hAnsi="標楷體"/>
          <w:sz w:val="28"/>
          <w:szCs w:val="28"/>
        </w:rPr>
      </w:pPr>
      <w:r w:rsidRPr="00626AC2">
        <w:rPr>
          <w:rFonts w:ascii="標楷體" w:eastAsia="標楷體" w:hAnsi="標楷體" w:hint="eastAsia"/>
          <w:sz w:val="28"/>
          <w:szCs w:val="28"/>
        </w:rPr>
        <w:t>十七、為完成專書而利用他人之著作權或其他智慧財產權時，其因利用而生之相關授權事宜，由申請機構自行處理。如有利用歸屬於本部之著作或其他成果者，本部同意無償授權申請機構利用，其應於該專書內註明係本部補助計畫之研究成果。</w:t>
      </w:r>
    </w:p>
    <w:p w:rsidR="00626AC2" w:rsidRPr="00626AC2" w:rsidRDefault="00626AC2" w:rsidP="0023441C">
      <w:pPr>
        <w:spacing w:beforeLines="50" w:before="180" w:line="360" w:lineRule="exact"/>
        <w:ind w:left="840" w:hangingChars="300" w:hanging="840"/>
        <w:jc w:val="both"/>
        <w:rPr>
          <w:rFonts w:ascii="標楷體" w:eastAsia="標楷體" w:hAnsi="標楷體"/>
          <w:sz w:val="28"/>
          <w:szCs w:val="28"/>
        </w:rPr>
      </w:pPr>
      <w:r w:rsidRPr="00626AC2">
        <w:rPr>
          <w:rFonts w:ascii="標楷體" w:eastAsia="標楷體" w:hAnsi="標楷體" w:hint="eastAsia"/>
          <w:sz w:val="28"/>
          <w:szCs w:val="28"/>
        </w:rPr>
        <w:t>十八、專書寫作計畫之簽約、撥款、須事先報經本部同意之經費用途變更(</w:t>
      </w:r>
      <w:proofErr w:type="gramStart"/>
      <w:r w:rsidRPr="00626AC2">
        <w:rPr>
          <w:rFonts w:ascii="標楷體" w:eastAsia="標楷體" w:hAnsi="標楷體" w:hint="eastAsia"/>
          <w:sz w:val="28"/>
          <w:szCs w:val="28"/>
        </w:rPr>
        <w:t>含流用</w:t>
      </w:r>
      <w:proofErr w:type="gramEnd"/>
      <w:r w:rsidRPr="00626AC2">
        <w:rPr>
          <w:rFonts w:ascii="標楷體" w:eastAsia="標楷體" w:hAnsi="標楷體" w:hint="eastAsia"/>
          <w:sz w:val="28"/>
          <w:szCs w:val="28"/>
        </w:rPr>
        <w:t>)、延期，經費結報、成果報告之繳交、科技資料之保密等事項及其他未盡事宜，應依專題計畫作業要點、本部補助專題研究計畫經費處理原則、專題研究計畫補助合約書與執行同意書及其他有關規定辦理。</w:t>
      </w:r>
    </w:p>
    <w:sectPr w:rsidR="00626AC2" w:rsidRPr="00626AC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B3" w:rsidRDefault="004821B3" w:rsidP="00052C3D">
      <w:r>
        <w:separator/>
      </w:r>
    </w:p>
  </w:endnote>
  <w:endnote w:type="continuationSeparator" w:id="0">
    <w:p w:rsidR="004821B3" w:rsidRDefault="004821B3" w:rsidP="0005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235173"/>
      <w:docPartObj>
        <w:docPartGallery w:val="Page Numbers (Bottom of Page)"/>
        <w:docPartUnique/>
      </w:docPartObj>
    </w:sdtPr>
    <w:sdtEndPr/>
    <w:sdtContent>
      <w:p w:rsidR="00052C3D" w:rsidRDefault="00052C3D">
        <w:pPr>
          <w:pStyle w:val="a5"/>
          <w:jc w:val="right"/>
        </w:pPr>
        <w:r>
          <w:fldChar w:fldCharType="begin"/>
        </w:r>
        <w:r>
          <w:instrText>PAGE   \* MERGEFORMAT</w:instrText>
        </w:r>
        <w:r>
          <w:fldChar w:fldCharType="separate"/>
        </w:r>
        <w:r w:rsidR="00A702D8" w:rsidRPr="00A702D8">
          <w:rPr>
            <w:noProof/>
            <w:lang w:val="zh-TW"/>
          </w:rPr>
          <w:t>1</w:t>
        </w:r>
        <w:r>
          <w:fldChar w:fldCharType="end"/>
        </w:r>
      </w:p>
    </w:sdtContent>
  </w:sdt>
  <w:p w:rsidR="00052C3D" w:rsidRDefault="00052C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B3" w:rsidRDefault="004821B3" w:rsidP="00052C3D">
      <w:r>
        <w:separator/>
      </w:r>
    </w:p>
  </w:footnote>
  <w:footnote w:type="continuationSeparator" w:id="0">
    <w:p w:rsidR="004821B3" w:rsidRDefault="004821B3" w:rsidP="00052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C2"/>
    <w:rsid w:val="00052C3D"/>
    <w:rsid w:val="000F0D59"/>
    <w:rsid w:val="001D4DCC"/>
    <w:rsid w:val="0023441C"/>
    <w:rsid w:val="002F64E7"/>
    <w:rsid w:val="003616F7"/>
    <w:rsid w:val="004821B3"/>
    <w:rsid w:val="005F1922"/>
    <w:rsid w:val="00626AC2"/>
    <w:rsid w:val="006531F6"/>
    <w:rsid w:val="00754B40"/>
    <w:rsid w:val="008327F7"/>
    <w:rsid w:val="00937551"/>
    <w:rsid w:val="00A702D8"/>
    <w:rsid w:val="00AC14E9"/>
    <w:rsid w:val="00B37CB8"/>
    <w:rsid w:val="00BB30A9"/>
    <w:rsid w:val="00BF20F8"/>
    <w:rsid w:val="00D52320"/>
    <w:rsid w:val="00D615F4"/>
    <w:rsid w:val="00DA3A94"/>
    <w:rsid w:val="00EC7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C3D"/>
    <w:pPr>
      <w:tabs>
        <w:tab w:val="center" w:pos="4153"/>
        <w:tab w:val="right" w:pos="8306"/>
      </w:tabs>
      <w:snapToGrid w:val="0"/>
    </w:pPr>
    <w:rPr>
      <w:sz w:val="20"/>
      <w:szCs w:val="20"/>
    </w:rPr>
  </w:style>
  <w:style w:type="character" w:customStyle="1" w:styleId="a4">
    <w:name w:val="頁首 字元"/>
    <w:basedOn w:val="a0"/>
    <w:link w:val="a3"/>
    <w:uiPriority w:val="99"/>
    <w:rsid w:val="00052C3D"/>
    <w:rPr>
      <w:rFonts w:ascii="Times New Roman" w:eastAsia="新細明體" w:hAnsi="Times New Roman" w:cs="Times New Roman"/>
      <w:sz w:val="20"/>
      <w:szCs w:val="20"/>
    </w:rPr>
  </w:style>
  <w:style w:type="paragraph" w:styleId="a5">
    <w:name w:val="footer"/>
    <w:basedOn w:val="a"/>
    <w:link w:val="a6"/>
    <w:uiPriority w:val="99"/>
    <w:unhideWhenUsed/>
    <w:rsid w:val="00052C3D"/>
    <w:pPr>
      <w:tabs>
        <w:tab w:val="center" w:pos="4153"/>
        <w:tab w:val="right" w:pos="8306"/>
      </w:tabs>
      <w:snapToGrid w:val="0"/>
    </w:pPr>
    <w:rPr>
      <w:sz w:val="20"/>
      <w:szCs w:val="20"/>
    </w:rPr>
  </w:style>
  <w:style w:type="character" w:customStyle="1" w:styleId="a6">
    <w:name w:val="頁尾 字元"/>
    <w:basedOn w:val="a0"/>
    <w:link w:val="a5"/>
    <w:uiPriority w:val="99"/>
    <w:rsid w:val="00052C3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C3D"/>
    <w:pPr>
      <w:tabs>
        <w:tab w:val="center" w:pos="4153"/>
        <w:tab w:val="right" w:pos="8306"/>
      </w:tabs>
      <w:snapToGrid w:val="0"/>
    </w:pPr>
    <w:rPr>
      <w:sz w:val="20"/>
      <w:szCs w:val="20"/>
    </w:rPr>
  </w:style>
  <w:style w:type="character" w:customStyle="1" w:styleId="a4">
    <w:name w:val="頁首 字元"/>
    <w:basedOn w:val="a0"/>
    <w:link w:val="a3"/>
    <w:uiPriority w:val="99"/>
    <w:rsid w:val="00052C3D"/>
    <w:rPr>
      <w:rFonts w:ascii="Times New Roman" w:eastAsia="新細明體" w:hAnsi="Times New Roman" w:cs="Times New Roman"/>
      <w:sz w:val="20"/>
      <w:szCs w:val="20"/>
    </w:rPr>
  </w:style>
  <w:style w:type="paragraph" w:styleId="a5">
    <w:name w:val="footer"/>
    <w:basedOn w:val="a"/>
    <w:link w:val="a6"/>
    <w:uiPriority w:val="99"/>
    <w:unhideWhenUsed/>
    <w:rsid w:val="00052C3D"/>
    <w:pPr>
      <w:tabs>
        <w:tab w:val="center" w:pos="4153"/>
        <w:tab w:val="right" w:pos="8306"/>
      </w:tabs>
      <w:snapToGrid w:val="0"/>
    </w:pPr>
    <w:rPr>
      <w:sz w:val="20"/>
      <w:szCs w:val="20"/>
    </w:rPr>
  </w:style>
  <w:style w:type="character" w:customStyle="1" w:styleId="a6">
    <w:name w:val="頁尾 字元"/>
    <w:basedOn w:val="a0"/>
    <w:link w:val="a5"/>
    <w:uiPriority w:val="99"/>
    <w:rsid w:val="00052C3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林翠湄</dc:creator>
  <cp:lastModifiedBy>USER</cp:lastModifiedBy>
  <cp:revision>2</cp:revision>
  <cp:lastPrinted>2014-11-21T06:58:00Z</cp:lastPrinted>
  <dcterms:created xsi:type="dcterms:W3CDTF">2014-11-25T08:27:00Z</dcterms:created>
  <dcterms:modified xsi:type="dcterms:W3CDTF">2014-11-25T08:27:00Z</dcterms:modified>
</cp:coreProperties>
</file>