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55" w:rsidRPr="00E809CC" w:rsidRDefault="00EB58E7" w:rsidP="00851055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809CC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FDA99" wp14:editId="00D1DD67">
                <wp:simplePos x="0" y="0"/>
                <wp:positionH relativeFrom="page">
                  <wp:posOffset>6438900</wp:posOffset>
                </wp:positionH>
                <wp:positionV relativeFrom="page">
                  <wp:posOffset>187325</wp:posOffset>
                </wp:positionV>
                <wp:extent cx="791845" cy="309880"/>
                <wp:effectExtent l="0" t="0" r="2730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576" w:rsidRPr="003E18CD" w:rsidRDefault="00C21576" w:rsidP="0085105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E18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FDA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7pt;margin-top:14.75pt;width:62.3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" strokeweight=".5pt">
                <v:textbox>
                  <w:txbxContent>
                    <w:p w:rsidR="00C21576" w:rsidRPr="003E18CD" w:rsidRDefault="00C21576" w:rsidP="0085105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E18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1055" w:rsidRPr="00E809CC">
        <w:rPr>
          <w:rFonts w:ascii="Times New Roman" w:eastAsia="標楷體" w:hAnsi="Times New Roman"/>
          <w:b/>
          <w:sz w:val="32"/>
          <w:szCs w:val="32"/>
        </w:rPr>
        <w:t>「政府巨量資料應用研究試辦計畫」第</w:t>
      </w:r>
      <w:r w:rsidR="00851055" w:rsidRPr="00E809CC">
        <w:rPr>
          <w:rFonts w:ascii="Times New Roman" w:eastAsia="標楷體" w:hAnsi="Times New Roman"/>
          <w:b/>
          <w:sz w:val="32"/>
          <w:szCs w:val="32"/>
        </w:rPr>
        <w:t>2</w:t>
      </w:r>
      <w:r w:rsidR="00851055" w:rsidRPr="00E809CC">
        <w:rPr>
          <w:rFonts w:ascii="Times New Roman" w:eastAsia="標楷體" w:hAnsi="Times New Roman"/>
          <w:b/>
          <w:sz w:val="32"/>
          <w:szCs w:val="32"/>
        </w:rPr>
        <w:t>次徵求</w:t>
      </w:r>
    </w:p>
    <w:p w:rsidR="00851055" w:rsidRPr="00E809CC" w:rsidRDefault="00851055" w:rsidP="00851055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E809CC">
        <w:rPr>
          <w:rFonts w:ascii="Times New Roman" w:eastAsia="標楷體" w:hAnsi="Times New Roman"/>
          <w:b/>
          <w:sz w:val="32"/>
          <w:szCs w:val="32"/>
          <w:u w:val="single"/>
        </w:rPr>
        <w:t>部會規劃</w:t>
      </w:r>
      <w:r w:rsidRPr="00E809CC">
        <w:rPr>
          <w:rFonts w:ascii="Times New Roman" w:eastAsia="標楷體" w:hAnsi="Times New Roman"/>
          <w:b/>
          <w:sz w:val="32"/>
          <w:szCs w:val="32"/>
          <w:u w:val="single"/>
        </w:rPr>
        <w:t>6</w:t>
      </w:r>
      <w:r w:rsidRPr="00E809CC">
        <w:rPr>
          <w:rFonts w:ascii="Times New Roman" w:eastAsia="標楷體" w:hAnsi="Times New Roman"/>
          <w:b/>
          <w:sz w:val="32"/>
          <w:szCs w:val="32"/>
          <w:u w:val="single"/>
        </w:rPr>
        <w:t>項</w:t>
      </w:r>
      <w:bookmarkStart w:id="0" w:name="_GoBack"/>
      <w:r w:rsidRPr="00E809CC">
        <w:rPr>
          <w:rFonts w:ascii="Times New Roman" w:eastAsia="標楷體" w:hAnsi="Times New Roman"/>
          <w:b/>
          <w:sz w:val="32"/>
          <w:szCs w:val="32"/>
          <w:u w:val="single"/>
        </w:rPr>
        <w:t>應用議題之研究重點</w:t>
      </w:r>
      <w:bookmarkEnd w:id="0"/>
    </w:p>
    <w:p w:rsidR="002C09D3" w:rsidRPr="00E809CC" w:rsidRDefault="002C09D3" w:rsidP="002C09D3">
      <w:pPr>
        <w:pStyle w:val="t2"/>
        <w:snapToGrid w:val="0"/>
        <w:spacing w:beforeLines="50" w:before="180" w:line="480" w:lineRule="exact"/>
        <w:ind w:leftChars="0" w:left="0" w:firstLineChars="0" w:firstLine="0"/>
        <w:rPr>
          <w:rFonts w:ascii="Times New Roman" w:hAnsi="Times New Roman"/>
          <w:b/>
          <w:sz w:val="32"/>
          <w:szCs w:val="32"/>
          <w:u w:val="single"/>
        </w:rPr>
      </w:pPr>
      <w:r w:rsidRPr="00E809CC">
        <w:rPr>
          <w:rFonts w:ascii="Times New Roman" w:hAnsi="Times New Roman"/>
          <w:b/>
          <w:sz w:val="32"/>
          <w:szCs w:val="32"/>
          <w:u w:val="single"/>
        </w:rPr>
        <w:t>議題</w:t>
      </w:r>
      <w:r w:rsidR="00DE6538" w:rsidRPr="00E809CC">
        <w:rPr>
          <w:rFonts w:ascii="Times New Roman" w:hAnsi="Times New Roman"/>
          <w:b/>
          <w:sz w:val="32"/>
          <w:szCs w:val="32"/>
          <w:u w:val="single"/>
        </w:rPr>
        <w:t>1</w:t>
      </w:r>
      <w:r w:rsidRPr="00E809CC">
        <w:rPr>
          <w:rFonts w:ascii="Times New Roman" w:hAnsi="Times New Roman"/>
          <w:b/>
          <w:sz w:val="32"/>
          <w:szCs w:val="32"/>
          <w:u w:val="single"/>
        </w:rPr>
        <w:t>、「治安維護」應用議題</w:t>
      </w:r>
      <w:r w:rsidR="004A3DBC" w:rsidRPr="00E809CC">
        <w:rPr>
          <w:rFonts w:ascii="Times New Roman" w:hAnsi="Times New Roman"/>
          <w:b/>
          <w:sz w:val="32"/>
          <w:szCs w:val="32"/>
          <w:u w:val="single"/>
        </w:rPr>
        <w:t>（主辦機關：內政部）</w:t>
      </w:r>
    </w:p>
    <w:p w:rsidR="002C09D3" w:rsidRPr="00E809CC" w:rsidRDefault="002C09D3" w:rsidP="007A0439">
      <w:pPr>
        <w:pStyle w:val="t2"/>
        <w:numPr>
          <w:ilvl w:val="0"/>
          <w:numId w:val="3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解決課題：</w:t>
      </w:r>
    </w:p>
    <w:p w:rsidR="002C09D3" w:rsidRPr="00E809CC" w:rsidRDefault="002C09D3" w:rsidP="002C09D3">
      <w:pPr>
        <w:pStyle w:val="t2"/>
        <w:snapToGrid w:val="0"/>
        <w:spacing w:line="480" w:lineRule="exact"/>
        <w:ind w:leftChars="30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運用科學方法，就相關犯罪資料及可能影響犯罪相關因素予以分析、研究，並對未來可能出現的犯罪類型、結構及發展趨勢等預做判斷。</w:t>
      </w:r>
    </w:p>
    <w:p w:rsidR="002C09D3" w:rsidRPr="00E809CC" w:rsidRDefault="002C09D3" w:rsidP="007A0439">
      <w:pPr>
        <w:pStyle w:val="t2"/>
        <w:numPr>
          <w:ilvl w:val="0"/>
          <w:numId w:val="3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詳細應用情境：</w:t>
      </w:r>
    </w:p>
    <w:p w:rsidR="002C09D3" w:rsidRPr="00E809CC" w:rsidRDefault="002C09D3" w:rsidP="002C09D3">
      <w:pPr>
        <w:pStyle w:val="t2"/>
        <w:snapToGrid w:val="0"/>
        <w:spacing w:line="480" w:lineRule="exact"/>
        <w:ind w:leftChars="30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藉由毒品、強盜、搶奪、住宅竊盜、汽車竊盜、機車竊盜、性侵害等</w:t>
      </w:r>
      <w:r w:rsidRPr="00E809CC">
        <w:rPr>
          <w:rFonts w:ascii="Times New Roman" w:hAnsi="Times New Roman"/>
          <w:sz w:val="28"/>
          <w:szCs w:val="28"/>
        </w:rPr>
        <w:t>7</w:t>
      </w:r>
      <w:r w:rsidRPr="00E809CC">
        <w:rPr>
          <w:rFonts w:ascii="Times New Roman" w:hAnsi="Times New Roman"/>
          <w:sz w:val="28"/>
          <w:szCs w:val="28"/>
        </w:rPr>
        <w:t>類犯罪資料，結合相關資料，研擬出案件偵防作為，以達到預防犯罪成效及犯罪類型預測。</w:t>
      </w:r>
    </w:p>
    <w:p w:rsidR="00581F44" w:rsidRPr="00E809CC" w:rsidRDefault="00581F44" w:rsidP="00581F44">
      <w:pPr>
        <w:pStyle w:val="t2"/>
        <w:numPr>
          <w:ilvl w:val="0"/>
          <w:numId w:val="3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主辦機關聯絡人：</w:t>
      </w:r>
    </w:p>
    <w:p w:rsidR="002C09D3" w:rsidRPr="00E809CC" w:rsidRDefault="002C09D3" w:rsidP="002C09D3">
      <w:pPr>
        <w:pStyle w:val="t2"/>
        <w:snapToGrid w:val="0"/>
        <w:spacing w:line="480" w:lineRule="exact"/>
        <w:ind w:leftChars="295" w:left="708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姓名</w:t>
      </w:r>
      <w:r w:rsidRPr="00E809CC">
        <w:rPr>
          <w:rFonts w:ascii="Times New Roman" w:hAnsi="Times New Roman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職稱：</w:t>
      </w:r>
      <w:r w:rsidR="00FA6CD3" w:rsidRPr="00E809CC">
        <w:rPr>
          <w:rFonts w:ascii="Times New Roman" w:hAnsi="Times New Roman"/>
          <w:sz w:val="28"/>
          <w:szCs w:val="28"/>
        </w:rPr>
        <w:t>王友鍾</w:t>
      </w:r>
      <w:r w:rsidR="00E809CC" w:rsidRPr="00E809CC">
        <w:rPr>
          <w:rFonts w:ascii="Times New Roman" w:hAnsi="Times New Roman" w:hint="eastAsia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警務正</w:t>
      </w:r>
    </w:p>
    <w:p w:rsidR="002C09D3" w:rsidRPr="00E809CC" w:rsidRDefault="002C09D3" w:rsidP="002C09D3">
      <w:pPr>
        <w:pStyle w:val="t2"/>
        <w:snapToGrid w:val="0"/>
        <w:spacing w:line="480" w:lineRule="exact"/>
        <w:ind w:leftChars="295" w:left="708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聯絡電話：</w:t>
      </w:r>
      <w:r w:rsidRPr="00E809CC">
        <w:rPr>
          <w:rFonts w:ascii="Times New Roman" w:hAnsi="Times New Roman"/>
          <w:sz w:val="28"/>
          <w:szCs w:val="28"/>
        </w:rPr>
        <w:t>02-27678018</w:t>
      </w:r>
    </w:p>
    <w:p w:rsidR="002C09D3" w:rsidRPr="00E809CC" w:rsidRDefault="002C09D3" w:rsidP="002C09D3">
      <w:pPr>
        <w:pStyle w:val="t2"/>
        <w:snapToGrid w:val="0"/>
        <w:spacing w:line="480" w:lineRule="exact"/>
        <w:ind w:leftChars="295" w:left="708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e-mail</w:t>
      </w:r>
      <w:r w:rsidRPr="00E809CC">
        <w:rPr>
          <w:rFonts w:ascii="Times New Roman" w:hAnsi="Times New Roman"/>
          <w:sz w:val="28"/>
          <w:szCs w:val="28"/>
        </w:rPr>
        <w:t>：</w:t>
      </w:r>
      <w:r w:rsidR="00FA6CD3" w:rsidRPr="00E809CC">
        <w:rPr>
          <w:rFonts w:ascii="Times New Roman" w:hAnsi="Times New Roman"/>
          <w:sz w:val="28"/>
          <w:szCs w:val="28"/>
        </w:rPr>
        <w:t>r13302</w:t>
      </w:r>
      <w:r w:rsidRPr="00E809CC">
        <w:rPr>
          <w:rFonts w:ascii="Times New Roman" w:hAnsi="Times New Roman"/>
          <w:sz w:val="28"/>
          <w:szCs w:val="28"/>
        </w:rPr>
        <w:t>@email.cib.gov.tw</w:t>
      </w:r>
    </w:p>
    <w:p w:rsidR="002C09D3" w:rsidRPr="00E809CC" w:rsidRDefault="004A635A" w:rsidP="007A0439">
      <w:pPr>
        <w:pStyle w:val="t2"/>
        <w:numPr>
          <w:ilvl w:val="0"/>
          <w:numId w:val="3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擬提供學界研究之資料</w:t>
      </w:r>
      <w:r w:rsidR="005B0658" w:rsidRPr="00E809CC">
        <w:rPr>
          <w:rFonts w:ascii="Times New Roman" w:hAnsi="Times New Roman"/>
          <w:b/>
          <w:sz w:val="28"/>
          <w:szCs w:val="28"/>
        </w:rPr>
        <w:t>項目</w:t>
      </w:r>
      <w:r w:rsidRPr="00E809CC">
        <w:rPr>
          <w:rFonts w:ascii="Times New Roman" w:hAnsi="Times New Roman"/>
          <w:b/>
          <w:sz w:val="28"/>
          <w:szCs w:val="28"/>
        </w:rPr>
        <w:t>：</w:t>
      </w:r>
    </w:p>
    <w:tbl>
      <w:tblPr>
        <w:tblStyle w:val="aa"/>
        <w:tblW w:w="9465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843"/>
        <w:gridCol w:w="3827"/>
        <w:gridCol w:w="1135"/>
      </w:tblGrid>
      <w:tr w:rsidR="00DF5447" w:rsidRPr="00E809CC" w:rsidTr="00725A2B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資料項目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主管機關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單位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DF5447" w:rsidRPr="00E809CC" w:rsidRDefault="00DF5447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聯絡人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聯絡電話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資料欄位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-45" w:left="-108" w:rightChars="-45" w:right="-108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是否屬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-45" w:left="-108" w:rightChars="-45" w:right="-108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開放資料</w:t>
            </w:r>
          </w:p>
        </w:tc>
      </w:tr>
      <w:tr w:rsidR="00DF5447" w:rsidRPr="00E809CC" w:rsidTr="00725A2B">
        <w:tc>
          <w:tcPr>
            <w:tcW w:w="1526" w:type="dxa"/>
            <w:tcBorders>
              <w:top w:val="single" w:sz="4" w:space="0" w:color="00000A"/>
            </w:tcBorders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毒品、強盜、搶奪、住宅竊盜、汽車竊盜、機車竊盜、性侵害等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7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類犯罪資料</w:t>
            </w:r>
          </w:p>
        </w:tc>
        <w:tc>
          <w:tcPr>
            <w:tcW w:w="1134" w:type="dxa"/>
            <w:tcBorders>
              <w:top w:val="single" w:sz="4" w:space="0" w:color="00000A"/>
            </w:tcBorders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內政部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警政署刑事警察局</w:t>
            </w:r>
          </w:p>
        </w:tc>
        <w:tc>
          <w:tcPr>
            <w:tcW w:w="1843" w:type="dxa"/>
            <w:tcBorders>
              <w:top w:val="single" w:sz="4" w:space="0" w:color="00000A"/>
            </w:tcBorders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王友鍾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02-27678018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F5447" w:rsidRPr="00E809CC" w:rsidRDefault="00E2645F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DF5447" w:rsidRPr="00E809CC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t>r13302@email.cib.gov.tw</w:t>
              </w:r>
            </w:hyperlink>
          </w:p>
        </w:tc>
        <w:tc>
          <w:tcPr>
            <w:tcW w:w="3827" w:type="dxa"/>
            <w:tcBorders>
              <w:top w:val="single" w:sz="4" w:space="0" w:color="00000A"/>
            </w:tcBorders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身分識別資料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案類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發生日期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地點（鄉鎮市區）</w:t>
            </w:r>
          </w:p>
        </w:tc>
        <w:tc>
          <w:tcPr>
            <w:tcW w:w="1135" w:type="dxa"/>
            <w:tcBorders>
              <w:top w:val="single" w:sz="4" w:space="0" w:color="00000A"/>
            </w:tcBorders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DF5447" w:rsidRPr="00E809CC" w:rsidTr="00725A2B">
        <w:tc>
          <w:tcPr>
            <w:tcW w:w="1526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國人入出境資料</w:t>
            </w:r>
          </w:p>
        </w:tc>
        <w:tc>
          <w:tcPr>
            <w:tcW w:w="1134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內政部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入出國及移民署</w:t>
            </w:r>
          </w:p>
        </w:tc>
        <w:tc>
          <w:tcPr>
            <w:tcW w:w="1843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560" w:hanging="56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郭哲維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F5447" w:rsidRPr="00E809CC" w:rsidRDefault="00DF5447" w:rsidP="00420F84">
            <w:pPr>
              <w:pStyle w:val="t2"/>
              <w:snapToGrid w:val="0"/>
              <w:spacing w:line="240" w:lineRule="auto"/>
              <w:ind w:leftChars="0" w:left="34" w:hangingChars="12" w:hanging="34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02-23889393#2213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F5447" w:rsidRPr="00E809CC" w:rsidRDefault="00E2645F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DF5447" w:rsidRPr="00E809CC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t>penny@immigration.gov.tw</w:t>
              </w:r>
            </w:hyperlink>
          </w:p>
        </w:tc>
        <w:tc>
          <w:tcPr>
            <w:tcW w:w="3827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560" w:hanging="56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身分識別資料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560" w:hanging="56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入出境日期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560" w:hanging="56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班機號碼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560" w:hanging="56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班機抵達地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入出境別</w:t>
            </w:r>
          </w:p>
        </w:tc>
        <w:tc>
          <w:tcPr>
            <w:tcW w:w="1135" w:type="dxa"/>
          </w:tcPr>
          <w:p w:rsidR="00DF5447" w:rsidRPr="00E809CC" w:rsidRDefault="006141B2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DF5447" w:rsidRPr="00E809CC" w:rsidTr="00725A2B">
        <w:tc>
          <w:tcPr>
            <w:tcW w:w="1526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b/>
                <w:sz w:val="28"/>
                <w:szCs w:val="28"/>
              </w:rPr>
              <w:t>毒品成癮者單一窗口服務系</w:t>
            </w:r>
            <w:r w:rsidRPr="00E809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統</w:t>
            </w:r>
          </w:p>
        </w:tc>
        <w:tc>
          <w:tcPr>
            <w:tcW w:w="1134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法務部</w:t>
            </w:r>
          </w:p>
        </w:tc>
        <w:tc>
          <w:tcPr>
            <w:tcW w:w="1843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黃田孝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02-21910189#7410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F5447" w:rsidRPr="00E809CC" w:rsidRDefault="00E2645F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DF5447" w:rsidRPr="00E809CC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t>tshuang@mail</w:t>
              </w:r>
              <w:r w:rsidR="00DF5447" w:rsidRPr="00E809CC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.moj.gov.tw</w:t>
              </w:r>
            </w:hyperlink>
          </w:p>
        </w:tc>
        <w:tc>
          <w:tcPr>
            <w:tcW w:w="3827" w:type="dxa"/>
          </w:tcPr>
          <w:p w:rsidR="00DF5447" w:rsidRPr="00E809CC" w:rsidRDefault="00DF5447" w:rsidP="00725A2B">
            <w:pPr>
              <w:snapToGrid w:val="0"/>
              <w:ind w:leftChars="14" w:left="317" w:hangingChars="101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lastRenderedPageBreak/>
              <w:t>1.</w:t>
            </w: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個案基本資料檔：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身分識別資料、婚姻狀況、教育程度、戶籍地址縣市、戶籍地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址鄉鎮市區、現居地址縣市、現居地址鄉鎮市區、工作經驗、工作類型。</w:t>
            </w:r>
          </w:p>
          <w:p w:rsidR="00DF5447" w:rsidRPr="00E809CC" w:rsidRDefault="00DF5447" w:rsidP="00725A2B">
            <w:pPr>
              <w:snapToGrid w:val="0"/>
              <w:ind w:leftChars="14" w:left="317" w:hangingChars="101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2.</w:t>
            </w: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個案主檔及出監檔：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個案案號、身分識別資料、列管縣市、收案日期、個案來源、結案原因、結案日期、來源監所、出監所日期、處份種類、罪名、施用毒品種類。</w:t>
            </w:r>
          </w:p>
          <w:p w:rsidR="00DF5447" w:rsidRPr="00E809CC" w:rsidRDefault="00DF5447" w:rsidP="00725A2B">
            <w:pPr>
              <w:snapToGrid w:val="0"/>
              <w:ind w:leftChars="14" w:left="317" w:hangingChars="101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3.</w:t>
            </w: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追蹤輔導紀錄檔：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個案案號、身分識別資料、追蹤輔導日期、戒治服務轉介需求、社會服務轉介需求、戒治服務轉介原因、社會服務轉介原因、是否失聯、就業狀態、轉介日期。</w:t>
            </w:r>
          </w:p>
          <w:p w:rsidR="00DF5447" w:rsidRPr="00E809CC" w:rsidRDefault="00DF5447" w:rsidP="00725A2B">
            <w:pPr>
              <w:snapToGrid w:val="0"/>
              <w:ind w:leftChars="14" w:left="317" w:hangingChars="101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4.</w:t>
            </w: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戒治服務追蹤輔導紀錄檔：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個案案號、身分識別資料、轉介日期、追蹤輔導日期、戒治狀況、戒治狀況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_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其他、訪視摘要、戒毒機構轉介日期。</w:t>
            </w:r>
          </w:p>
          <w:p w:rsidR="00DF5447" w:rsidRPr="00E809CC" w:rsidRDefault="00DF5447" w:rsidP="00725A2B">
            <w:pPr>
              <w:snapToGrid w:val="0"/>
              <w:ind w:leftChars="14" w:left="317" w:hangingChars="101" w:hanging="283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5.</w:t>
            </w: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部頒代碼。</w:t>
            </w:r>
          </w:p>
          <w:p w:rsidR="00DF5447" w:rsidRPr="00E809CC" w:rsidRDefault="00DF5447" w:rsidP="00725A2B">
            <w:pPr>
              <w:snapToGrid w:val="0"/>
              <w:ind w:leftChars="14" w:left="317" w:hangingChars="101" w:hanging="283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6.</w:t>
            </w: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縣市代碼檔。</w:t>
            </w:r>
          </w:p>
          <w:p w:rsidR="00DF5447" w:rsidRPr="00E809CC" w:rsidRDefault="00DF5447" w:rsidP="00725A2B">
            <w:pPr>
              <w:snapToGrid w:val="0"/>
              <w:ind w:leftChars="14" w:left="317" w:hangingChars="101" w:hanging="283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7.</w:t>
            </w: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個案來源代碼檔。</w:t>
            </w:r>
          </w:p>
        </w:tc>
        <w:tc>
          <w:tcPr>
            <w:tcW w:w="1135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否</w:t>
            </w:r>
          </w:p>
        </w:tc>
      </w:tr>
      <w:tr w:rsidR="00DF5447" w:rsidRPr="00E809CC" w:rsidTr="00725A2B">
        <w:tc>
          <w:tcPr>
            <w:tcW w:w="1526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車籍資料</w:t>
            </w:r>
          </w:p>
        </w:tc>
        <w:tc>
          <w:tcPr>
            <w:tcW w:w="1134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交通部</w:t>
            </w:r>
          </w:p>
        </w:tc>
        <w:tc>
          <w:tcPr>
            <w:tcW w:w="1843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李亦晴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02-23492861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F5447" w:rsidRPr="00E809CC" w:rsidRDefault="00E2645F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DF5447" w:rsidRPr="00E809CC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t>yclee@motc.gov.tw</w:t>
              </w:r>
            </w:hyperlink>
          </w:p>
        </w:tc>
        <w:tc>
          <w:tcPr>
            <w:tcW w:w="3827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身分識別資料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車號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引擎號碼</w:t>
            </w:r>
          </w:p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DF5447" w:rsidRPr="00E809CC" w:rsidRDefault="00DF5447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</w:tbl>
    <w:p w:rsidR="000B414D" w:rsidRPr="00E809CC" w:rsidRDefault="000B414D" w:rsidP="000B414D">
      <w:pPr>
        <w:pStyle w:val="t2"/>
        <w:snapToGrid w:val="0"/>
        <w:spacing w:line="480" w:lineRule="exact"/>
        <w:ind w:leftChars="0" w:left="0" w:firstLineChars="0" w:firstLine="0"/>
        <w:rPr>
          <w:rFonts w:ascii="Times New Roman" w:hAnsi="Times New Roman"/>
          <w:b/>
          <w:sz w:val="28"/>
          <w:szCs w:val="28"/>
        </w:rPr>
      </w:pPr>
    </w:p>
    <w:p w:rsidR="00581F44" w:rsidRPr="00E809CC" w:rsidRDefault="00DF078C" w:rsidP="00581F44">
      <w:pPr>
        <w:pStyle w:val="t2"/>
        <w:numPr>
          <w:ilvl w:val="0"/>
          <w:numId w:val="3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資料提供方式</w:t>
      </w:r>
      <w:r w:rsidR="00581F44" w:rsidRPr="00E809CC">
        <w:rPr>
          <w:rFonts w:ascii="Times New Roman" w:hAnsi="Times New Roman"/>
          <w:b/>
          <w:sz w:val="28"/>
          <w:szCs w:val="28"/>
        </w:rPr>
        <w:t>：</w:t>
      </w:r>
    </w:p>
    <w:p w:rsidR="00840B30" w:rsidRPr="00E809CC" w:rsidRDefault="00D546E8" w:rsidP="00D546E8">
      <w:pPr>
        <w:pStyle w:val="t2"/>
        <w:snapToGrid w:val="0"/>
        <w:spacing w:line="480" w:lineRule="exact"/>
        <w:ind w:leftChars="30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本</w:t>
      </w:r>
      <w:r w:rsidR="00DB54D0" w:rsidRPr="00E809CC">
        <w:rPr>
          <w:rFonts w:ascii="Times New Roman" w:hAnsi="Times New Roman"/>
          <w:sz w:val="28"/>
          <w:szCs w:val="28"/>
        </w:rPr>
        <w:t>議題</w:t>
      </w:r>
      <w:r w:rsidRPr="00E809CC">
        <w:rPr>
          <w:rFonts w:ascii="Times New Roman" w:hAnsi="Times New Roman"/>
          <w:sz w:val="28"/>
          <w:szCs w:val="28"/>
        </w:rPr>
        <w:t>獲補助</w:t>
      </w:r>
      <w:r w:rsidR="000717A7" w:rsidRPr="00E809CC">
        <w:rPr>
          <w:rFonts w:ascii="Times New Roman" w:hAnsi="Times New Roman"/>
          <w:sz w:val="28"/>
          <w:szCs w:val="28"/>
        </w:rPr>
        <w:t>研究計畫所需資料</w:t>
      </w:r>
      <w:r w:rsidR="00E31B7D" w:rsidRPr="00E809CC">
        <w:rPr>
          <w:rFonts w:ascii="Times New Roman" w:hAnsi="Times New Roman"/>
          <w:sz w:val="28"/>
          <w:szCs w:val="28"/>
        </w:rPr>
        <w:t>，經資料</w:t>
      </w:r>
      <w:r w:rsidR="00625323" w:rsidRPr="00E809CC">
        <w:rPr>
          <w:rFonts w:ascii="Times New Roman" w:hAnsi="Times New Roman"/>
          <w:sz w:val="28"/>
          <w:szCs w:val="28"/>
        </w:rPr>
        <w:t>主管</w:t>
      </w:r>
      <w:r w:rsidR="00DF223D" w:rsidRPr="00E809CC">
        <w:rPr>
          <w:rFonts w:ascii="Times New Roman" w:hAnsi="Times New Roman"/>
          <w:sz w:val="28"/>
          <w:szCs w:val="28"/>
        </w:rPr>
        <w:t>機關</w:t>
      </w:r>
      <w:r w:rsidR="00735EA0" w:rsidRPr="00E809CC">
        <w:rPr>
          <w:rFonts w:ascii="Times New Roman" w:hAnsi="Times New Roman"/>
          <w:sz w:val="28"/>
          <w:szCs w:val="28"/>
        </w:rPr>
        <w:t>審查後可提供者，由資料主管機關</w:t>
      </w:r>
      <w:r w:rsidR="00DF223D" w:rsidRPr="00E809CC">
        <w:rPr>
          <w:rFonts w:ascii="Times New Roman" w:hAnsi="Times New Roman"/>
          <w:sz w:val="28"/>
          <w:szCs w:val="28"/>
        </w:rPr>
        <w:t>委託</w:t>
      </w:r>
      <w:r w:rsidR="008C7CD8" w:rsidRPr="00E809CC">
        <w:rPr>
          <w:rFonts w:ascii="Times New Roman" w:hAnsi="Times New Roman"/>
          <w:sz w:val="28"/>
          <w:szCs w:val="28"/>
        </w:rPr>
        <w:t>財團法人國家實驗研究院</w:t>
      </w:r>
      <w:r w:rsidR="00DF223D" w:rsidRPr="00E809CC">
        <w:rPr>
          <w:rFonts w:ascii="Times New Roman" w:hAnsi="Times New Roman"/>
          <w:sz w:val="28"/>
          <w:szCs w:val="28"/>
        </w:rPr>
        <w:t>國</w:t>
      </w:r>
      <w:r w:rsidR="008C7CD8" w:rsidRPr="00E809CC">
        <w:rPr>
          <w:rFonts w:ascii="Times New Roman" w:hAnsi="Times New Roman"/>
          <w:sz w:val="28"/>
          <w:szCs w:val="28"/>
        </w:rPr>
        <w:t>家高速</w:t>
      </w:r>
      <w:r w:rsidR="00DF223D" w:rsidRPr="00E809CC">
        <w:rPr>
          <w:rFonts w:ascii="Times New Roman" w:hAnsi="Times New Roman"/>
          <w:sz w:val="28"/>
          <w:szCs w:val="28"/>
        </w:rPr>
        <w:t>網</w:t>
      </w:r>
      <w:r w:rsidR="008C7CD8" w:rsidRPr="00E809CC">
        <w:rPr>
          <w:rFonts w:ascii="Times New Roman" w:hAnsi="Times New Roman"/>
          <w:sz w:val="28"/>
          <w:szCs w:val="28"/>
        </w:rPr>
        <w:t>路與計算</w:t>
      </w:r>
      <w:r w:rsidR="00DF223D" w:rsidRPr="00E809CC">
        <w:rPr>
          <w:rFonts w:ascii="Times New Roman" w:hAnsi="Times New Roman"/>
          <w:sz w:val="28"/>
          <w:szCs w:val="28"/>
        </w:rPr>
        <w:t>中心</w:t>
      </w:r>
      <w:r w:rsidR="00731C8E" w:rsidRPr="00E809CC">
        <w:rPr>
          <w:rFonts w:ascii="Times New Roman" w:hAnsi="Times New Roman"/>
          <w:sz w:val="28"/>
          <w:szCs w:val="28"/>
        </w:rPr>
        <w:t>（</w:t>
      </w:r>
      <w:r w:rsidR="00EC6BA6" w:rsidRPr="00E809CC">
        <w:rPr>
          <w:rFonts w:ascii="Times New Roman" w:hAnsi="Times New Roman"/>
          <w:sz w:val="28"/>
          <w:szCs w:val="28"/>
        </w:rPr>
        <w:t>簡稱</w:t>
      </w:r>
      <w:r w:rsidR="00731C8E" w:rsidRPr="00E809CC">
        <w:rPr>
          <w:rFonts w:ascii="Times New Roman" w:hAnsi="Times New Roman"/>
          <w:sz w:val="28"/>
          <w:szCs w:val="28"/>
        </w:rPr>
        <w:t>國網中心）</w:t>
      </w:r>
      <w:r w:rsidR="00DF223D" w:rsidRPr="00E809CC">
        <w:rPr>
          <w:rFonts w:ascii="Times New Roman" w:hAnsi="Times New Roman"/>
          <w:sz w:val="28"/>
          <w:szCs w:val="28"/>
        </w:rPr>
        <w:t>進行資料整合</w:t>
      </w:r>
      <w:r w:rsidR="00E77A9A" w:rsidRPr="00E809CC">
        <w:rPr>
          <w:rFonts w:ascii="Times New Roman" w:hAnsi="Times New Roman"/>
          <w:sz w:val="28"/>
          <w:szCs w:val="28"/>
        </w:rPr>
        <w:t>。</w:t>
      </w:r>
      <w:r w:rsidR="00067086" w:rsidRPr="00E809CC">
        <w:rPr>
          <w:rFonts w:ascii="Times New Roman" w:hAnsi="Times New Roman"/>
          <w:sz w:val="28"/>
          <w:szCs w:val="28"/>
        </w:rPr>
        <w:t>研究計畫</w:t>
      </w:r>
      <w:r w:rsidR="009A7C3F">
        <w:rPr>
          <w:rFonts w:ascii="Times New Roman" w:hAnsi="Times New Roman" w:hint="eastAsia"/>
          <w:sz w:val="28"/>
          <w:szCs w:val="28"/>
        </w:rPr>
        <w:t>成員</w:t>
      </w:r>
      <w:r w:rsidR="00735EA0" w:rsidRPr="00E809CC">
        <w:rPr>
          <w:rFonts w:ascii="Times New Roman" w:hAnsi="Times New Roman"/>
          <w:sz w:val="28"/>
          <w:szCs w:val="28"/>
        </w:rPr>
        <w:t>須</w:t>
      </w:r>
      <w:r w:rsidR="00067086" w:rsidRPr="00E809CC">
        <w:rPr>
          <w:rFonts w:ascii="Times New Roman" w:hAnsi="Times New Roman"/>
          <w:sz w:val="28"/>
          <w:szCs w:val="28"/>
        </w:rPr>
        <w:t>於國網中心之平台進行資料分析</w:t>
      </w:r>
      <w:r w:rsidR="00735EA0" w:rsidRPr="00E809CC">
        <w:rPr>
          <w:rFonts w:ascii="Times New Roman" w:hAnsi="Times New Roman"/>
          <w:sz w:val="28"/>
          <w:szCs w:val="28"/>
        </w:rPr>
        <w:t>，</w:t>
      </w:r>
      <w:r w:rsidR="00F64F6C" w:rsidRPr="00E809CC">
        <w:rPr>
          <w:rFonts w:ascii="Times New Roman" w:hAnsi="Times New Roman"/>
          <w:sz w:val="28"/>
          <w:szCs w:val="28"/>
        </w:rPr>
        <w:t>分析結果須經確認無法識別特定當事人方能攜出</w:t>
      </w:r>
      <w:r w:rsidR="00067086" w:rsidRPr="00E809CC">
        <w:rPr>
          <w:rFonts w:ascii="Times New Roman" w:hAnsi="Times New Roman"/>
          <w:sz w:val="28"/>
          <w:szCs w:val="28"/>
        </w:rPr>
        <w:t>。</w:t>
      </w:r>
    </w:p>
    <w:p w:rsidR="009A7C3F" w:rsidRDefault="009A7C3F" w:rsidP="00DF5447">
      <w:pPr>
        <w:rPr>
          <w:rFonts w:ascii="Times New Roman" w:eastAsia="標楷體" w:hAnsi="Times New Roman"/>
          <w:b/>
          <w:sz w:val="32"/>
          <w:szCs w:val="32"/>
          <w:u w:val="single"/>
        </w:rPr>
      </w:pPr>
    </w:p>
    <w:p w:rsidR="00455E0C" w:rsidRPr="00E809CC" w:rsidRDefault="00455E0C" w:rsidP="00DF5447">
      <w:pPr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E809CC">
        <w:rPr>
          <w:rFonts w:ascii="Times New Roman" w:eastAsia="標楷體" w:hAnsi="Times New Roman"/>
          <w:b/>
          <w:sz w:val="32"/>
          <w:szCs w:val="32"/>
          <w:u w:val="single"/>
        </w:rPr>
        <w:lastRenderedPageBreak/>
        <w:t>議題</w:t>
      </w:r>
      <w:r w:rsidRPr="00E809CC">
        <w:rPr>
          <w:rFonts w:ascii="Times New Roman" w:eastAsia="標楷體" w:hAnsi="Times New Roman"/>
          <w:b/>
          <w:sz w:val="32"/>
          <w:szCs w:val="32"/>
          <w:u w:val="single"/>
        </w:rPr>
        <w:t>2</w:t>
      </w:r>
      <w:r w:rsidRPr="00E809CC">
        <w:rPr>
          <w:rFonts w:ascii="Times New Roman" w:eastAsia="標楷體" w:hAnsi="Times New Roman"/>
          <w:b/>
          <w:sz w:val="32"/>
          <w:szCs w:val="32"/>
          <w:u w:val="single"/>
        </w:rPr>
        <w:t>、「矯正教化」應用議題（主辦機關：法務部）</w:t>
      </w:r>
    </w:p>
    <w:p w:rsidR="00455E0C" w:rsidRPr="00E809CC" w:rsidRDefault="00455E0C" w:rsidP="00455E0C">
      <w:pPr>
        <w:pStyle w:val="t2"/>
        <w:numPr>
          <w:ilvl w:val="0"/>
          <w:numId w:val="4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解決課題：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假釋再犯因子分析及預測，提供矯正機關教化處遇及辦理假釋准駁之客觀參考依據。</w:t>
      </w:r>
    </w:p>
    <w:p w:rsidR="00455E0C" w:rsidRPr="00E809CC" w:rsidRDefault="00455E0C" w:rsidP="00455E0C">
      <w:pPr>
        <w:pStyle w:val="t2"/>
        <w:numPr>
          <w:ilvl w:val="0"/>
          <w:numId w:val="4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詳細應用情境：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「假釋」制度係受刑人於刑期執行一段期間後，因有事實足認因矯正而悛悔有據，而於期滿前附條件釋放；主要係受刑人從拘禁生活進入社會生活間，透過「假釋」此過渡階段，使其能順利完成社會復歸，不致再犯。本研究議題除法務部本身已具有之刑案及獄政資料外，希望能結合內政部、衛福部、財政部、交通部及勞動部等部會所主管之相關資料項目，試圖尋找影響再犯之因子，以發展本土化再犯風險量表，並結合假釋審核運作實務，建構以</w:t>
      </w:r>
      <w:r w:rsidRPr="00E809CC">
        <w:rPr>
          <w:rFonts w:ascii="Times New Roman" w:hAnsi="Times New Roman"/>
          <w:bCs/>
          <w:sz w:val="28"/>
          <w:szCs w:val="28"/>
        </w:rPr>
        <w:t>「犯行情節」、「犯後表現」、「再犯風險」</w:t>
      </w:r>
      <w:r w:rsidRPr="00E809CC">
        <w:rPr>
          <w:rFonts w:ascii="Times New Roman" w:hAnsi="Times New Roman"/>
          <w:sz w:val="28"/>
          <w:szCs w:val="28"/>
        </w:rPr>
        <w:t>等三大審酌面向之假釋審核相對參考原則，提供各矯正機關假釋審查委員參考，俾提高假釋准駁客觀判斷，減少人為主觀衡量之比重。另為深入探究受刑人未來再犯風險，使研究結果得廣泛運用，研究對象將不侷限於假釋受刑人，運用矯正機關辦理假釋及期滿出監通報，將再犯預測指數，提供警察單位作為社區治安顧慮人口查訪密度之參考。</w:t>
      </w:r>
    </w:p>
    <w:p w:rsidR="00455E0C" w:rsidRPr="00E809CC" w:rsidRDefault="00455E0C" w:rsidP="00455E0C">
      <w:pPr>
        <w:pStyle w:val="t2"/>
        <w:numPr>
          <w:ilvl w:val="0"/>
          <w:numId w:val="4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主辦機關聯絡人：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295" w:left="1268" w:hanging="56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姓名</w:t>
      </w:r>
      <w:r w:rsidRPr="00E809CC">
        <w:rPr>
          <w:rFonts w:ascii="Times New Roman" w:hAnsi="Times New Roman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職稱：黃田孝</w:t>
      </w:r>
      <w:r w:rsidRPr="00E809CC">
        <w:rPr>
          <w:rFonts w:ascii="Times New Roman" w:hAnsi="Times New Roman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科長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295" w:left="1268" w:hanging="56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聯絡電話：</w:t>
      </w:r>
      <w:r w:rsidRPr="00E809CC">
        <w:rPr>
          <w:rFonts w:ascii="Times New Roman" w:hAnsi="Times New Roman"/>
          <w:sz w:val="28"/>
          <w:szCs w:val="28"/>
        </w:rPr>
        <w:t>02-21910189#7410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295" w:left="708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e-mail</w:t>
      </w:r>
      <w:r w:rsidRPr="00E809CC">
        <w:rPr>
          <w:rFonts w:ascii="Times New Roman" w:hAnsi="Times New Roman"/>
          <w:sz w:val="28"/>
          <w:szCs w:val="28"/>
        </w:rPr>
        <w:t>：</w:t>
      </w:r>
      <w:r w:rsidRPr="00E809CC">
        <w:rPr>
          <w:rFonts w:ascii="Times New Roman" w:hAnsi="Times New Roman"/>
          <w:sz w:val="28"/>
          <w:szCs w:val="28"/>
        </w:rPr>
        <w:t>tshuang@mail.moj.gov.tw</w:t>
      </w:r>
    </w:p>
    <w:p w:rsidR="00455E0C" w:rsidRPr="00E809CC" w:rsidRDefault="00455E0C" w:rsidP="00455E0C">
      <w:pPr>
        <w:pStyle w:val="t2"/>
        <w:numPr>
          <w:ilvl w:val="0"/>
          <w:numId w:val="4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擬提供學界研究之資料項目：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852"/>
        <w:gridCol w:w="4385"/>
        <w:gridCol w:w="1168"/>
      </w:tblGrid>
      <w:tr w:rsidR="00876DBD" w:rsidRPr="00E809CC" w:rsidTr="00725A2B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資料項目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主管機關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單位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876DBD" w:rsidRPr="00E809CC" w:rsidRDefault="00876DBD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聯絡人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聯絡電話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資料欄位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-45" w:left="-108" w:rightChars="-45" w:right="-108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是否屬</w:t>
            </w:r>
          </w:p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-45" w:left="-108" w:rightChars="-45" w:right="-108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開放資料</w:t>
            </w:r>
          </w:p>
        </w:tc>
      </w:tr>
      <w:tr w:rsidR="00876DBD" w:rsidRPr="00E809CC" w:rsidTr="00725A2B">
        <w:tc>
          <w:tcPr>
            <w:tcW w:w="817" w:type="dxa"/>
            <w:tcBorders>
              <w:top w:val="single" w:sz="4" w:space="0" w:color="00000A"/>
            </w:tcBorders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獄政資料</w:t>
            </w:r>
          </w:p>
        </w:tc>
        <w:tc>
          <w:tcPr>
            <w:tcW w:w="1134" w:type="dxa"/>
            <w:tcBorders>
              <w:top w:val="single" w:sz="4" w:space="0" w:color="00000A"/>
            </w:tcBorders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法務部</w:t>
            </w:r>
          </w:p>
        </w:tc>
        <w:tc>
          <w:tcPr>
            <w:tcW w:w="1852" w:type="dxa"/>
            <w:tcBorders>
              <w:top w:val="single" w:sz="4" w:space="0" w:color="00000A"/>
            </w:tcBorders>
          </w:tcPr>
          <w:p w:rsidR="00876DBD" w:rsidRPr="00E809CC" w:rsidRDefault="00876DBD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黃田孝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="00E45307" w:rsidRPr="00E80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02-21910189#7410/</w:t>
            </w:r>
            <w:r w:rsidR="00E45307" w:rsidRPr="00E80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tshuang@mail.moj.gov.tw</w:t>
            </w:r>
          </w:p>
          <w:p w:rsidR="00876DBD" w:rsidRPr="00E809CC" w:rsidRDefault="00876DBD" w:rsidP="00725A2B">
            <w:pPr>
              <w:pStyle w:val="t2"/>
              <w:wordWrap w:val="0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00000A"/>
            </w:tcBorders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基本資料：個人識別資料、矯正機關、入監日、入本監日、處分種類（受刑人）、出監日、出監原因。</w:t>
            </w:r>
          </w:p>
          <w:p w:rsidR="00876DBD" w:rsidRPr="00E809CC" w:rsidRDefault="00876DBD" w:rsidP="00725A2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在監紀錄：羈押日數、總刑期、監內違規次數、接見次數、殘刑、執行率、假釋要件（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1/3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1/2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2/3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10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年、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年、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年）、勞作金收入、接見次數、寄入金額。</w:t>
            </w:r>
          </w:p>
        </w:tc>
        <w:tc>
          <w:tcPr>
            <w:tcW w:w="1168" w:type="dxa"/>
            <w:tcBorders>
              <w:top w:val="single" w:sz="4" w:space="0" w:color="00000A"/>
            </w:tcBorders>
          </w:tcPr>
          <w:p w:rsidR="00876DBD" w:rsidRPr="00E809CC" w:rsidRDefault="00876DBD" w:rsidP="00725A2B">
            <w:pPr>
              <w:pStyle w:val="t2"/>
              <w:snapToGrid w:val="0"/>
              <w:spacing w:line="48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否</w:t>
            </w:r>
          </w:p>
        </w:tc>
      </w:tr>
      <w:tr w:rsidR="00876DBD" w:rsidRPr="00E809CC" w:rsidTr="00AE0440">
        <w:tc>
          <w:tcPr>
            <w:tcW w:w="817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檢察資料</w:t>
            </w:r>
          </w:p>
        </w:tc>
        <w:tc>
          <w:tcPr>
            <w:tcW w:w="1134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法務部</w:t>
            </w:r>
          </w:p>
        </w:tc>
        <w:tc>
          <w:tcPr>
            <w:tcW w:w="1852" w:type="dxa"/>
          </w:tcPr>
          <w:p w:rsidR="00876DBD" w:rsidRPr="00E809CC" w:rsidRDefault="00876DBD" w:rsidP="00AE0440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黃田孝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="00AE0440" w:rsidRPr="00E80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02-21910189#7410/</w:t>
            </w:r>
            <w:r w:rsidR="00E45307" w:rsidRPr="00E80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tshuang@mail.moj.gov.tw</w:t>
            </w:r>
          </w:p>
        </w:tc>
        <w:tc>
          <w:tcPr>
            <w:tcW w:w="4385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受刑人本次犯案時的年齡、所有判決確定紀錄（含裁判案號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機關、年度、冠字、號數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裁判確定日期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 xml:space="preserve">/ 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裁判罪名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裁判情形）、前次出監後再犯時距、假釋或緩刑中再犯紀錄（是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否）、脫逃紀錄（是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否）。</w:t>
            </w:r>
          </w:p>
        </w:tc>
        <w:tc>
          <w:tcPr>
            <w:tcW w:w="1168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876DBD" w:rsidRPr="00E809CC" w:rsidTr="00725A2B">
        <w:tc>
          <w:tcPr>
            <w:tcW w:w="817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戶籍登記資料</w:t>
            </w:r>
          </w:p>
        </w:tc>
        <w:tc>
          <w:tcPr>
            <w:tcW w:w="1134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內政部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戶政司</w:t>
            </w:r>
          </w:p>
        </w:tc>
        <w:tc>
          <w:tcPr>
            <w:tcW w:w="1852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黃旭初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02-89127501/</w:t>
            </w:r>
          </w:p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moi0499@moi.gov.tw</w:t>
            </w:r>
          </w:p>
        </w:tc>
        <w:tc>
          <w:tcPr>
            <w:tcW w:w="4385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遷徒紀錄：登記日期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父母存殁：彼此關係、關係人死亡日期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註：限父、母、養父、養母資料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)/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婚姻狀態及紀錄：結婚日期、離婚日期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子女數：彼此關係、關係人出生日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註：限子、養子、女、養女資料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168" w:type="dxa"/>
          </w:tcPr>
          <w:p w:rsidR="00876DBD" w:rsidRPr="00E809CC" w:rsidRDefault="00876DBD" w:rsidP="00725A2B">
            <w:pPr>
              <w:pStyle w:val="t2"/>
              <w:snapToGrid w:val="0"/>
              <w:spacing w:line="48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876DBD" w:rsidRPr="00E809CC" w:rsidTr="00725A2B">
        <w:tc>
          <w:tcPr>
            <w:tcW w:w="817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警政資料</w:t>
            </w:r>
          </w:p>
        </w:tc>
        <w:tc>
          <w:tcPr>
            <w:tcW w:w="1134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內政部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警政署刑事局</w:t>
            </w:r>
          </w:p>
        </w:tc>
        <w:tc>
          <w:tcPr>
            <w:tcW w:w="1852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鄭加仁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02-27678018/</w:t>
            </w:r>
          </w:p>
          <w:p w:rsidR="00876DBD" w:rsidRPr="00E809CC" w:rsidRDefault="00876DBD" w:rsidP="00725A2B">
            <w:pPr>
              <w:pStyle w:val="t2"/>
              <w:wordWrap w:val="0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jazn2085@email.cib.gov.tw</w:t>
            </w:r>
          </w:p>
        </w:tc>
        <w:tc>
          <w:tcPr>
            <w:tcW w:w="4385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社會秩序維護法裁處類型與次數</w:t>
            </w:r>
          </w:p>
        </w:tc>
        <w:tc>
          <w:tcPr>
            <w:tcW w:w="1168" w:type="dxa"/>
          </w:tcPr>
          <w:p w:rsidR="00876DBD" w:rsidRPr="00E809CC" w:rsidRDefault="00876DBD" w:rsidP="00725A2B">
            <w:pPr>
              <w:pStyle w:val="t2"/>
              <w:snapToGrid w:val="0"/>
              <w:spacing w:line="48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876DBD" w:rsidRPr="00E809CC" w:rsidTr="00725A2B">
        <w:tc>
          <w:tcPr>
            <w:tcW w:w="817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賦稅資料</w:t>
            </w:r>
          </w:p>
        </w:tc>
        <w:tc>
          <w:tcPr>
            <w:tcW w:w="1134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財政部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賦稅署</w:t>
            </w:r>
          </w:p>
        </w:tc>
        <w:tc>
          <w:tcPr>
            <w:tcW w:w="1852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賴致翔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02-23227541/</w:t>
            </w:r>
          </w:p>
          <w:p w:rsidR="00876DBD" w:rsidRPr="00E809CC" w:rsidRDefault="00876DBD" w:rsidP="00725A2B">
            <w:pPr>
              <w:pStyle w:val="t2"/>
              <w:wordWrap w:val="0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chlai@mail.mof.gov.tw</w:t>
            </w:r>
          </w:p>
        </w:tc>
        <w:tc>
          <w:tcPr>
            <w:tcW w:w="4385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所得稅繳納金額：去識別化之納稅義務人綜合所得稅應納稅額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扶養人口：去識別化之納稅義務人綜合所得稅受扶養親屬人數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繳稅紀錄：去識別化之納稅義務人綜合所得稅納稅情形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不動產持有情形：去識別化之納稅義務人不動產歸戶資料</w:t>
            </w:r>
          </w:p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（註：本案研究所需資料倘去識別化，財政部財政資訊中心即得依稅捐稽徵法第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33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條第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2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項規定，本諸職權配合提供。惟本案研究所需資料倘涉及個別納稅義務人資料，公務機關宜敘明辦理旨揭計畫之法令依據、關聯性及必要性，再檢具相關資料洽財政部辦理。經財政部依稅捐稽徵法第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33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條第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1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項第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7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款規定核定屬公務需要後，由財政部財政資訊中心配合提供。）</w:t>
            </w:r>
          </w:p>
        </w:tc>
        <w:tc>
          <w:tcPr>
            <w:tcW w:w="1168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876DBD" w:rsidRPr="00E809CC" w:rsidTr="00725A2B">
        <w:tc>
          <w:tcPr>
            <w:tcW w:w="817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交通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違規類型與次數</w:t>
            </w:r>
          </w:p>
        </w:tc>
        <w:tc>
          <w:tcPr>
            <w:tcW w:w="1134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交通部</w:t>
            </w:r>
          </w:p>
        </w:tc>
        <w:tc>
          <w:tcPr>
            <w:tcW w:w="1852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符書維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 xml:space="preserve">/ </w:t>
            </w:r>
          </w:p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02-2307-0123#2307/</w:t>
            </w:r>
          </w:p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shuwei@thb.gov.tw</w:t>
            </w:r>
          </w:p>
        </w:tc>
        <w:tc>
          <w:tcPr>
            <w:tcW w:w="4385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受刑人入監前五年及出監後曾因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交通違規被裁處之相關紀錄</w:t>
            </w:r>
          </w:p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（</w:t>
            </w:r>
            <w:r w:rsidR="008A4108">
              <w:rPr>
                <w:rFonts w:ascii="Times New Roman" w:eastAsia="標楷體" w:hAnsi="Times New Roman" w:hint="eastAsia"/>
                <w:sz w:val="28"/>
                <w:szCs w:val="28"/>
              </w:rPr>
              <w:t>註：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若未來研究計畫所需研究資料，符合個人資料保護法相關規定，應可配合免費提供，惟因現行公路監理資訊系統委外維護，若相關資料係需進一步處理而衍生額外費用時，屆時應需由該研究計畫支應）</w:t>
            </w:r>
          </w:p>
        </w:tc>
        <w:tc>
          <w:tcPr>
            <w:tcW w:w="1168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否</w:t>
            </w:r>
          </w:p>
        </w:tc>
      </w:tr>
      <w:tr w:rsidR="00876DBD" w:rsidRPr="00E809CC" w:rsidTr="00725A2B">
        <w:tc>
          <w:tcPr>
            <w:tcW w:w="817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教育輟學情形</w:t>
            </w:r>
          </w:p>
        </w:tc>
        <w:tc>
          <w:tcPr>
            <w:tcW w:w="1134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教育部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國教署</w:t>
            </w:r>
          </w:p>
        </w:tc>
        <w:tc>
          <w:tcPr>
            <w:tcW w:w="1852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王嘉伶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04-37061338/</w:t>
            </w:r>
          </w:p>
          <w:p w:rsidR="00876DBD" w:rsidRPr="00E809CC" w:rsidRDefault="00876DBD" w:rsidP="00725A2B">
            <w:pPr>
              <w:pStyle w:val="t2"/>
              <w:wordWrap w:val="0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e-3108@mail.k12ea.gov.tw</w:t>
            </w:r>
          </w:p>
        </w:tc>
        <w:tc>
          <w:tcPr>
            <w:tcW w:w="4385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國中、小輟學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高中、職中途離校次數</w:t>
            </w:r>
          </w:p>
        </w:tc>
        <w:tc>
          <w:tcPr>
            <w:tcW w:w="1168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876DBD" w:rsidRPr="00E809CC" w:rsidTr="00725A2B">
        <w:tc>
          <w:tcPr>
            <w:tcW w:w="817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衛福資料</w:t>
            </w:r>
          </w:p>
        </w:tc>
        <w:tc>
          <w:tcPr>
            <w:tcW w:w="1134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衛福部</w:t>
            </w:r>
          </w:p>
        </w:tc>
        <w:tc>
          <w:tcPr>
            <w:tcW w:w="1852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李品青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02-85906790/</w:t>
            </w:r>
          </w:p>
          <w:p w:rsidR="00876DBD" w:rsidRPr="00E809CC" w:rsidRDefault="00876DBD" w:rsidP="00725A2B">
            <w:pPr>
              <w:pStyle w:val="t2"/>
              <w:wordWrap w:val="0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stpcli@mohw.gov.tw</w:t>
            </w:r>
          </w:p>
        </w:tc>
        <w:tc>
          <w:tcPr>
            <w:tcW w:w="4385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健保投保狀態：身分屬性、金額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中低收入戶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身心障礙者及障別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戒癮治療：替代療法服藥紀錄。</w:t>
            </w:r>
          </w:p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（註：相關資料釋出原則將以衛福部去識別化方式處理，因去識別化方式不同，將無法與其他資料串接。）</w:t>
            </w:r>
          </w:p>
        </w:tc>
        <w:tc>
          <w:tcPr>
            <w:tcW w:w="1168" w:type="dxa"/>
          </w:tcPr>
          <w:p w:rsidR="00876DBD" w:rsidRPr="00E809CC" w:rsidRDefault="00876DBD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876DBD" w:rsidRPr="00E809CC" w:rsidTr="00725A2B">
        <w:tc>
          <w:tcPr>
            <w:tcW w:w="817" w:type="dxa"/>
          </w:tcPr>
          <w:p w:rsidR="00876DBD" w:rsidRPr="00E809CC" w:rsidRDefault="00876DBD" w:rsidP="00725A2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勞保單位資料</w:t>
            </w:r>
          </w:p>
        </w:tc>
        <w:tc>
          <w:tcPr>
            <w:tcW w:w="1134" w:type="dxa"/>
          </w:tcPr>
          <w:p w:rsidR="00876DBD" w:rsidRPr="00E809CC" w:rsidRDefault="00876DBD" w:rsidP="00725A2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勞動部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勞工保險局</w:t>
            </w:r>
          </w:p>
        </w:tc>
        <w:tc>
          <w:tcPr>
            <w:tcW w:w="1852" w:type="dxa"/>
          </w:tcPr>
          <w:p w:rsidR="00876DBD" w:rsidRPr="00E809CC" w:rsidRDefault="00876DBD" w:rsidP="00423CE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林家輝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="00423CE4" w:rsidRPr="00E80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02-23961266#1238/</w:t>
            </w:r>
            <w:r w:rsidR="00CD5DE9" w:rsidRPr="00E80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2" w:history="1">
              <w:r w:rsidRPr="00E809CC">
                <w:rPr>
                  <w:rFonts w:ascii="Times New Roman" w:hAnsi="Times New Roman"/>
                  <w:sz w:val="28"/>
                  <w:szCs w:val="28"/>
                </w:rPr>
                <w:t>17013@ms.bli.gov.tw</w:t>
              </w:r>
            </w:hyperlink>
          </w:p>
        </w:tc>
        <w:tc>
          <w:tcPr>
            <w:tcW w:w="4385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勞保單位繳款單檔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：保險證號、繳款單分項別、計費年月、單位類別、地區別、業別。</w:t>
            </w:r>
          </w:p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勞保單位被保險人檔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：保險證號、分項別、保費年月、身分證號、出生日期、姓名、最近異動代號、最近生效日期、投保薪資、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PB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外籍註記、最近加保日、單位類別、單位地區別。</w:t>
            </w:r>
          </w:p>
        </w:tc>
        <w:tc>
          <w:tcPr>
            <w:tcW w:w="1168" w:type="dxa"/>
          </w:tcPr>
          <w:p w:rsidR="00876DBD" w:rsidRPr="00E809CC" w:rsidRDefault="00876DBD" w:rsidP="00725A2B">
            <w:pPr>
              <w:pStyle w:val="t2"/>
              <w:snapToGrid w:val="0"/>
              <w:spacing w:line="48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876DBD" w:rsidRPr="00E809CC" w:rsidTr="00725A2B">
        <w:tc>
          <w:tcPr>
            <w:tcW w:w="817" w:type="dxa"/>
          </w:tcPr>
          <w:p w:rsidR="00876DBD" w:rsidRPr="00E809CC" w:rsidRDefault="00876DBD" w:rsidP="00725A2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勞退繳款資料</w:t>
            </w:r>
          </w:p>
        </w:tc>
        <w:tc>
          <w:tcPr>
            <w:tcW w:w="1134" w:type="dxa"/>
          </w:tcPr>
          <w:p w:rsidR="00876DBD" w:rsidRPr="00E809CC" w:rsidRDefault="00876DBD" w:rsidP="00725A2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勞動部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勞工保險局</w:t>
            </w:r>
          </w:p>
        </w:tc>
        <w:tc>
          <w:tcPr>
            <w:tcW w:w="1852" w:type="dxa"/>
          </w:tcPr>
          <w:p w:rsidR="00876DBD" w:rsidRPr="00E809CC" w:rsidRDefault="00876DBD" w:rsidP="00725A2B">
            <w:pPr>
              <w:pStyle w:val="t2"/>
              <w:wordWrap w:val="0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陳裕欣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876DBD" w:rsidRPr="00E809CC" w:rsidRDefault="00876DBD" w:rsidP="00725A2B">
            <w:pPr>
              <w:pStyle w:val="t2"/>
              <w:wordWrap w:val="0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02-23961266#3431/</w:t>
            </w:r>
          </w:p>
          <w:p w:rsidR="00876DBD" w:rsidRPr="00E809CC" w:rsidRDefault="00E2645F" w:rsidP="00725A2B">
            <w:pPr>
              <w:pStyle w:val="t2"/>
              <w:wordWrap w:val="0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876DBD" w:rsidRPr="00E809CC">
                <w:rPr>
                  <w:rFonts w:ascii="Times New Roman" w:hAnsi="Times New Roman"/>
                  <w:sz w:val="28"/>
                  <w:szCs w:val="28"/>
                </w:rPr>
                <w:t>70350@ms.bli.gov.tw</w:t>
              </w:r>
            </w:hyperlink>
          </w:p>
        </w:tc>
        <w:tc>
          <w:tcPr>
            <w:tcW w:w="4385" w:type="dxa"/>
          </w:tcPr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勞退繳款單檔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：保險證號、開單月份、應收別、地區別、單位類別、單位業別。</w:t>
            </w:r>
          </w:p>
          <w:p w:rsidR="00876DBD" w:rsidRPr="00E809CC" w:rsidRDefault="00876DBD" w:rsidP="00725A2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b/>
                <w:sz w:val="28"/>
                <w:szCs w:val="28"/>
              </w:rPr>
              <w:t>勞退個人應提繳金額檔</w:t>
            </w: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：保險證號、開單月份、應收別、身分證號、最後異動代號、最後異動生效日期、最後提繳工資、最後提繳率。</w:t>
            </w:r>
          </w:p>
        </w:tc>
        <w:tc>
          <w:tcPr>
            <w:tcW w:w="1168" w:type="dxa"/>
          </w:tcPr>
          <w:p w:rsidR="00876DBD" w:rsidRPr="00E809CC" w:rsidRDefault="00876DBD" w:rsidP="00725A2B">
            <w:pPr>
              <w:pStyle w:val="t2"/>
              <w:snapToGrid w:val="0"/>
              <w:spacing w:line="48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</w:tbl>
    <w:p w:rsidR="00455E0C" w:rsidRPr="00E809CC" w:rsidRDefault="00455E0C" w:rsidP="00455E0C">
      <w:pPr>
        <w:pStyle w:val="t2"/>
        <w:snapToGrid w:val="0"/>
        <w:spacing w:line="480" w:lineRule="exact"/>
        <w:ind w:leftChars="0" w:left="0" w:firstLineChars="0"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876DBD" w:rsidRPr="00E809CC" w:rsidRDefault="00876DBD" w:rsidP="00455E0C">
      <w:pPr>
        <w:pStyle w:val="t2"/>
        <w:snapToGrid w:val="0"/>
        <w:spacing w:line="480" w:lineRule="exact"/>
        <w:ind w:leftChars="0" w:left="0" w:firstLineChars="0"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455E0C" w:rsidRPr="00E809CC" w:rsidRDefault="00DF078C" w:rsidP="00455E0C">
      <w:pPr>
        <w:pStyle w:val="t2"/>
        <w:numPr>
          <w:ilvl w:val="0"/>
          <w:numId w:val="4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lastRenderedPageBreak/>
        <w:t>資料提供方式</w:t>
      </w:r>
      <w:r w:rsidR="00455E0C" w:rsidRPr="00E809CC">
        <w:rPr>
          <w:rFonts w:ascii="Times New Roman" w:hAnsi="Times New Roman"/>
          <w:b/>
          <w:sz w:val="28"/>
          <w:szCs w:val="28"/>
        </w:rPr>
        <w:t>：</w:t>
      </w:r>
    </w:p>
    <w:p w:rsidR="00F64F6C" w:rsidRPr="00E809CC" w:rsidRDefault="00F64F6C" w:rsidP="00BC35E7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本</w:t>
      </w:r>
      <w:r w:rsidR="00DB54D0" w:rsidRPr="00E809CC">
        <w:rPr>
          <w:rFonts w:ascii="Times New Roman" w:hAnsi="Times New Roman"/>
          <w:sz w:val="28"/>
          <w:szCs w:val="28"/>
        </w:rPr>
        <w:t>議題</w:t>
      </w:r>
      <w:r w:rsidRPr="00E809CC">
        <w:rPr>
          <w:rFonts w:ascii="Times New Roman" w:hAnsi="Times New Roman"/>
          <w:sz w:val="28"/>
          <w:szCs w:val="28"/>
        </w:rPr>
        <w:t>獲補助研究計畫所需資料，經資料主管機關審查後可提供者，由資料主管機關</w:t>
      </w:r>
      <w:r w:rsidR="00E56DEC" w:rsidRPr="00E809CC">
        <w:rPr>
          <w:rFonts w:ascii="Times New Roman" w:hAnsi="Times New Roman"/>
          <w:sz w:val="28"/>
          <w:szCs w:val="28"/>
        </w:rPr>
        <w:t>將去識別化資料</w:t>
      </w:r>
      <w:r w:rsidRPr="00E809CC">
        <w:rPr>
          <w:rFonts w:ascii="Times New Roman" w:hAnsi="Times New Roman"/>
          <w:sz w:val="28"/>
          <w:szCs w:val="28"/>
        </w:rPr>
        <w:t>委託財團法人國家實驗研究院國家高速網路與計算中心（簡稱國網中心）進行資料整合。研究計畫</w:t>
      </w:r>
      <w:r w:rsidR="009A7C3F">
        <w:rPr>
          <w:rFonts w:ascii="Times New Roman" w:hAnsi="Times New Roman" w:hint="eastAsia"/>
          <w:sz w:val="28"/>
          <w:szCs w:val="28"/>
        </w:rPr>
        <w:t>成員</w:t>
      </w:r>
      <w:r w:rsidRPr="00E809CC">
        <w:rPr>
          <w:rFonts w:ascii="Times New Roman" w:hAnsi="Times New Roman"/>
          <w:sz w:val="28"/>
          <w:szCs w:val="28"/>
        </w:rPr>
        <w:t>須於國網中心之平台進行資料分析，分析結果須經確認無法識別特定當事人方能攜出。</w:t>
      </w:r>
    </w:p>
    <w:p w:rsidR="00455E0C" w:rsidRPr="00E809CC" w:rsidRDefault="00455E0C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E809CC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455E0C" w:rsidRPr="00E809CC" w:rsidRDefault="00455E0C" w:rsidP="00455E0C">
      <w:pPr>
        <w:pStyle w:val="t2"/>
        <w:snapToGrid w:val="0"/>
        <w:spacing w:beforeLines="50" w:before="180" w:line="480" w:lineRule="exact"/>
        <w:ind w:leftChars="0" w:left="0" w:firstLineChars="0" w:firstLine="0"/>
        <w:rPr>
          <w:rFonts w:ascii="Times New Roman" w:hAnsi="Times New Roman"/>
          <w:b/>
          <w:sz w:val="32"/>
          <w:szCs w:val="32"/>
          <w:u w:val="single"/>
        </w:rPr>
      </w:pPr>
      <w:r w:rsidRPr="00E809CC">
        <w:rPr>
          <w:rFonts w:ascii="Times New Roman" w:hAnsi="Times New Roman"/>
          <w:b/>
          <w:sz w:val="32"/>
          <w:szCs w:val="32"/>
          <w:u w:val="single"/>
        </w:rPr>
        <w:lastRenderedPageBreak/>
        <w:t>議題</w:t>
      </w:r>
      <w:r w:rsidRPr="00E809CC">
        <w:rPr>
          <w:rFonts w:ascii="Times New Roman" w:hAnsi="Times New Roman"/>
          <w:b/>
          <w:sz w:val="32"/>
          <w:szCs w:val="32"/>
          <w:u w:val="single"/>
        </w:rPr>
        <w:t>3</w:t>
      </w:r>
      <w:r w:rsidRPr="00E809CC">
        <w:rPr>
          <w:rFonts w:ascii="Times New Roman" w:hAnsi="Times New Roman"/>
          <w:b/>
          <w:sz w:val="32"/>
          <w:szCs w:val="32"/>
          <w:u w:val="single"/>
        </w:rPr>
        <w:t>、「居住正義」應用議題（主辦機關：內政部）</w:t>
      </w:r>
    </w:p>
    <w:p w:rsidR="00455E0C" w:rsidRPr="00E809CC" w:rsidRDefault="00455E0C" w:rsidP="00455E0C">
      <w:pPr>
        <w:pStyle w:val="t2"/>
        <w:numPr>
          <w:ilvl w:val="0"/>
          <w:numId w:val="5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解決課題：</w:t>
      </w:r>
      <w:r w:rsidRPr="00E809CC">
        <w:rPr>
          <w:rFonts w:ascii="Times New Roman" w:hAnsi="Times New Roman"/>
          <w:sz w:val="28"/>
          <w:szCs w:val="28"/>
        </w:rPr>
        <w:t>掌握國內住宅租金趨勢。</w:t>
      </w:r>
    </w:p>
    <w:p w:rsidR="00455E0C" w:rsidRPr="00E809CC" w:rsidRDefault="00455E0C" w:rsidP="00455E0C">
      <w:pPr>
        <w:pStyle w:val="t2"/>
        <w:numPr>
          <w:ilvl w:val="0"/>
          <w:numId w:val="5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詳細應用情境：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依據不動產經紀業管理條例第</w:t>
      </w:r>
      <w:r w:rsidRPr="00E809CC">
        <w:rPr>
          <w:rFonts w:ascii="Times New Roman" w:hAnsi="Times New Roman"/>
          <w:sz w:val="28"/>
          <w:szCs w:val="28"/>
        </w:rPr>
        <w:t>24-1</w:t>
      </w:r>
      <w:r w:rsidRPr="00E809CC">
        <w:rPr>
          <w:rFonts w:ascii="Times New Roman" w:hAnsi="Times New Roman"/>
          <w:sz w:val="28"/>
          <w:szCs w:val="28"/>
        </w:rPr>
        <w:t>條，僅規定經營仲介業務者及經營代銷業務者，應向主管機關申報登錄成交案件實際資訊，並無規定所有出租住宅租金皆需登錄，故不動產交易實價登錄資料目前有關租金相關資料之樣本數尚不足，無法據以研究分析相關趨勢及政策。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本議題若能取得租金相關資料，配合薪資水準、失業率、生育率等受影響因子及搭配網路輿情分析，期能提出針對國內出租住宅之因應對策。</w:t>
      </w:r>
    </w:p>
    <w:p w:rsidR="00455E0C" w:rsidRPr="00E809CC" w:rsidRDefault="00455E0C" w:rsidP="00455E0C">
      <w:pPr>
        <w:pStyle w:val="t2"/>
        <w:numPr>
          <w:ilvl w:val="0"/>
          <w:numId w:val="5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主辦機關聯絡人：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姓名</w:t>
      </w:r>
      <w:r w:rsidRPr="00E809CC">
        <w:rPr>
          <w:rFonts w:ascii="Times New Roman" w:hAnsi="Times New Roman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職稱：徐旻穗</w:t>
      </w:r>
      <w:r w:rsidR="00E809CC" w:rsidRPr="00E809CC">
        <w:rPr>
          <w:rFonts w:ascii="Times New Roman" w:hAnsi="Times New Roman" w:hint="eastAsia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副工程司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聯絡電話：</w:t>
      </w:r>
      <w:r w:rsidRPr="00E809CC">
        <w:rPr>
          <w:rFonts w:ascii="Times New Roman" w:hAnsi="Times New Roman"/>
          <w:sz w:val="28"/>
          <w:szCs w:val="28"/>
        </w:rPr>
        <w:t>(02)8771-2632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e-mail</w:t>
      </w:r>
      <w:r w:rsidRPr="00E809CC">
        <w:rPr>
          <w:rFonts w:ascii="Times New Roman" w:hAnsi="Times New Roman"/>
          <w:sz w:val="28"/>
          <w:szCs w:val="28"/>
        </w:rPr>
        <w:t>：</w:t>
      </w:r>
      <w:hyperlink r:id="rId14" w:history="1">
        <w:r w:rsidRPr="00E809CC">
          <w:rPr>
            <w:rStyle w:val="ab"/>
            <w:rFonts w:ascii="Times New Roman" w:hAnsi="Times New Roman"/>
            <w:color w:val="auto"/>
            <w:sz w:val="28"/>
            <w:szCs w:val="28"/>
          </w:rPr>
          <w:t>minsui@cpami.gov.tw</w:t>
        </w:r>
      </w:hyperlink>
    </w:p>
    <w:p w:rsidR="00455E0C" w:rsidRPr="00E809CC" w:rsidRDefault="00455E0C" w:rsidP="00455E0C">
      <w:pPr>
        <w:pStyle w:val="t2"/>
        <w:numPr>
          <w:ilvl w:val="0"/>
          <w:numId w:val="5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擬提供學界研究之資料項目：</w:t>
      </w: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1517"/>
        <w:gridCol w:w="4939"/>
        <w:gridCol w:w="1135"/>
      </w:tblGrid>
      <w:tr w:rsidR="00C11F2F" w:rsidRPr="00E809CC" w:rsidTr="00725A2B">
        <w:trPr>
          <w:tblHeader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資料項目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主管機關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單位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11F2F" w:rsidRPr="00E809CC" w:rsidRDefault="00C11F2F" w:rsidP="00423CE4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聯絡人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="00423CE4" w:rsidRPr="00E80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聯絡電話</w:t>
            </w:r>
            <w:r w:rsidR="00423CE4" w:rsidRPr="00E809CC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4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資料欄位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-45" w:left="-108" w:rightChars="-45" w:right="-108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是否屬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-45" w:left="-108" w:rightChars="-45" w:right="-108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開放資料</w:t>
            </w:r>
          </w:p>
        </w:tc>
      </w:tr>
      <w:tr w:rsidR="00C11F2F" w:rsidRPr="00E809CC" w:rsidTr="00725A2B">
        <w:tc>
          <w:tcPr>
            <w:tcW w:w="817" w:type="dxa"/>
            <w:tcBorders>
              <w:top w:val="single" w:sz="4" w:space="0" w:color="00000A"/>
            </w:tcBorders>
          </w:tcPr>
          <w:p w:rsidR="00C11F2F" w:rsidRPr="00E809CC" w:rsidRDefault="00C11F2F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不動產成交案件實際資訊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租賃</w:t>
            </w:r>
          </w:p>
        </w:tc>
        <w:tc>
          <w:tcPr>
            <w:tcW w:w="1134" w:type="dxa"/>
            <w:tcBorders>
              <w:top w:val="single" w:sz="4" w:space="0" w:color="00000A"/>
            </w:tcBorders>
          </w:tcPr>
          <w:p w:rsidR="00C11F2F" w:rsidRPr="00E809CC" w:rsidRDefault="00C11F2F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內政部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地政司地價科</w:t>
            </w:r>
          </w:p>
        </w:tc>
        <w:tc>
          <w:tcPr>
            <w:tcW w:w="1517" w:type="dxa"/>
            <w:tcBorders>
              <w:top w:val="single" w:sz="4" w:space="0" w:color="00000A"/>
            </w:tcBorders>
          </w:tcPr>
          <w:p w:rsidR="00C11F2F" w:rsidRPr="00E809CC" w:rsidRDefault="00C11F2F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廖天宇</w:t>
            </w:r>
            <w:r w:rsidR="00423CE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C11F2F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2356-5267</w:t>
            </w:r>
            <w:r w:rsidR="00423CE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C11F2F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moi1711@moi.gov.tw</w:t>
            </w:r>
          </w:p>
        </w:tc>
        <w:tc>
          <w:tcPr>
            <w:tcW w:w="4939" w:type="dxa"/>
            <w:tcBorders>
              <w:top w:val="single" w:sz="4" w:space="0" w:color="00000A"/>
            </w:tcBorders>
          </w:tcPr>
          <w:p w:rsidR="00C11F2F" w:rsidRPr="00E809CC" w:rsidRDefault="00C11F2F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編號、鄉鎮市區、交易標的、土地區段位置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建物區段門牌、土地移轉總面積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平方公尺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)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、使用分區或編定、非都市土地使用分區、非都市土地使用地、交易年月、交易筆棟數、移轉層次、總樓層數、建物型態、主要用途、主要建材、建築完成年月、建物移轉總面積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平方公尺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)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、建物現況格局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房、建物現況格局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廳、建物現況格局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衛、建物現況格局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隔間、有無管理組織、有無附傢俱、總價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元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)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、單價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元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平方公尺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)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、車位類別、車位移轉總面積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平方公尺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)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、車位總價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元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)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、備註、屋齡、建物移轉面積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平方公尺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)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、主要用途、主要建材、建築完成日期、總層數、建物分層、土地區段位置、土地移轉面積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平方公尺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)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、使用分區或編定</w:t>
            </w:r>
          </w:p>
        </w:tc>
        <w:tc>
          <w:tcPr>
            <w:tcW w:w="1135" w:type="dxa"/>
            <w:tcBorders>
              <w:top w:val="single" w:sz="4" w:space="0" w:color="00000A"/>
            </w:tcBorders>
          </w:tcPr>
          <w:p w:rsidR="00C11F2F" w:rsidRPr="00E809CC" w:rsidRDefault="00C11F2F" w:rsidP="00725A2B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是</w:t>
            </w:r>
          </w:p>
        </w:tc>
      </w:tr>
      <w:tr w:rsidR="00C11F2F" w:rsidRPr="00E809CC" w:rsidTr="00725A2B">
        <w:tc>
          <w:tcPr>
            <w:tcW w:w="817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人口出生資料</w:t>
            </w:r>
          </w:p>
        </w:tc>
        <w:tc>
          <w:tcPr>
            <w:tcW w:w="1134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內政部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戶政司</w:t>
            </w:r>
          </w:p>
        </w:tc>
        <w:tc>
          <w:tcPr>
            <w:tcW w:w="1517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黃旭初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89127501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moi0499@moi.gov.tw</w:t>
            </w:r>
          </w:p>
        </w:tc>
        <w:tc>
          <w:tcPr>
            <w:tcW w:w="4939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戶號、出生別代碼、出生年月、戶籍地址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行政區域＋村里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)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、生父及生母出生年月、父母結婚年月、與戶長關係</w:t>
            </w:r>
          </w:p>
        </w:tc>
        <w:tc>
          <w:tcPr>
            <w:tcW w:w="1135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C11F2F" w:rsidRPr="00E809CC" w:rsidTr="00725A2B">
        <w:tc>
          <w:tcPr>
            <w:tcW w:w="817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薪資所得資料</w:t>
            </w:r>
          </w:p>
        </w:tc>
        <w:tc>
          <w:tcPr>
            <w:tcW w:w="1134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財政部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賦稅署</w:t>
            </w:r>
          </w:p>
        </w:tc>
        <w:tc>
          <w:tcPr>
            <w:tcW w:w="1517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賴致翔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23227541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chlai@mail.mof.gov.tw</w:t>
            </w:r>
          </w:p>
        </w:tc>
        <w:tc>
          <w:tcPr>
            <w:tcW w:w="4939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去識別化之納稅義務人薪資所得總額</w:t>
            </w:r>
          </w:p>
        </w:tc>
        <w:tc>
          <w:tcPr>
            <w:tcW w:w="1135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C11F2F" w:rsidRPr="00E809CC" w:rsidTr="00725A2B">
        <w:tc>
          <w:tcPr>
            <w:tcW w:w="817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受僱員工薪資調查原始資料</w:t>
            </w:r>
          </w:p>
        </w:tc>
        <w:tc>
          <w:tcPr>
            <w:tcW w:w="1134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行政院主計總處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國勢普查處薪資調查科</w:t>
            </w:r>
          </w:p>
        </w:tc>
        <w:tc>
          <w:tcPr>
            <w:tcW w:w="1517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蔡佳蓉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23803638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E2645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C11F2F" w:rsidRPr="00E809CC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tsai0918@dgbas.gov.tw</w:t>
              </w:r>
            </w:hyperlink>
          </w:p>
        </w:tc>
        <w:tc>
          <w:tcPr>
            <w:tcW w:w="4939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提供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1983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年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1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月起之人數、薪資等抽樣資料。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（註：僅係樣本資料，且欠缺妥適串接鍵值。）</w:t>
            </w:r>
          </w:p>
        </w:tc>
        <w:tc>
          <w:tcPr>
            <w:tcW w:w="1135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C11F2F" w:rsidRPr="00E809CC" w:rsidTr="00725A2B">
        <w:tc>
          <w:tcPr>
            <w:tcW w:w="817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人力資源調查原始資料</w:t>
            </w:r>
          </w:p>
        </w:tc>
        <w:tc>
          <w:tcPr>
            <w:tcW w:w="1134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行政院主計總處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國勢普查處人力調查科</w:t>
            </w:r>
          </w:p>
        </w:tc>
        <w:tc>
          <w:tcPr>
            <w:tcW w:w="1517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蔡玉真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23803611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yuchen1110@dgbas.gov.tw</w:t>
            </w:r>
          </w:p>
        </w:tc>
        <w:tc>
          <w:tcPr>
            <w:tcW w:w="4939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提供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1978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年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1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月起之就業失業等抽樣調查資料。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（註：僅係樣本資料，且欠缺妥適串接鍵值。）</w:t>
            </w:r>
          </w:p>
        </w:tc>
        <w:tc>
          <w:tcPr>
            <w:tcW w:w="1135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C11F2F" w:rsidRPr="00E809CC" w:rsidTr="00725A2B">
        <w:tc>
          <w:tcPr>
            <w:tcW w:w="817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職類別薪資調查統計</w:t>
            </w:r>
          </w:p>
        </w:tc>
        <w:tc>
          <w:tcPr>
            <w:tcW w:w="1134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勞動部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統計處產業勞動調查科</w:t>
            </w:r>
          </w:p>
        </w:tc>
        <w:tc>
          <w:tcPr>
            <w:tcW w:w="1517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林淑惠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85902909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shu-huei@mol.gov.tw</w:t>
            </w:r>
          </w:p>
        </w:tc>
        <w:tc>
          <w:tcPr>
            <w:tcW w:w="4939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受訪廠商之縣市別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公民營別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行業別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統一編號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經常性薪資結構、細職業別之僱用人數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經常性薪資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非經常性薪資、大職業別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×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教育程度別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×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性別之初任人員經常性薪資</w:t>
            </w:r>
          </w:p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（註：僅提供去識別化、擴大後資料。）</w:t>
            </w:r>
          </w:p>
        </w:tc>
        <w:tc>
          <w:tcPr>
            <w:tcW w:w="1135" w:type="dxa"/>
          </w:tcPr>
          <w:p w:rsidR="00C11F2F" w:rsidRPr="00E809CC" w:rsidRDefault="00C11F2F" w:rsidP="00725A2B">
            <w:pPr>
              <w:pStyle w:val="t2"/>
              <w:adjustRightInd w:val="0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</w:tbl>
    <w:p w:rsidR="00455E0C" w:rsidRPr="00E809CC" w:rsidRDefault="00455E0C" w:rsidP="00455E0C">
      <w:pPr>
        <w:pStyle w:val="t2"/>
        <w:snapToGrid w:val="0"/>
        <w:spacing w:line="480" w:lineRule="exact"/>
        <w:ind w:leftChars="0" w:left="0" w:firstLineChars="0" w:firstLine="0"/>
        <w:rPr>
          <w:rFonts w:ascii="Times New Roman" w:hAnsi="Times New Roman"/>
          <w:b/>
          <w:sz w:val="28"/>
          <w:szCs w:val="28"/>
        </w:rPr>
      </w:pPr>
    </w:p>
    <w:p w:rsidR="00455E0C" w:rsidRPr="00E809CC" w:rsidRDefault="00455E0C" w:rsidP="00455E0C">
      <w:pPr>
        <w:pStyle w:val="t2"/>
        <w:numPr>
          <w:ilvl w:val="0"/>
          <w:numId w:val="5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資料提供</w:t>
      </w:r>
      <w:r w:rsidR="00A541B3" w:rsidRPr="00E809CC">
        <w:rPr>
          <w:rFonts w:ascii="Times New Roman" w:hAnsi="Times New Roman"/>
          <w:b/>
          <w:sz w:val="28"/>
          <w:szCs w:val="28"/>
        </w:rPr>
        <w:t>方</w:t>
      </w:r>
      <w:r w:rsidRPr="00E809CC">
        <w:rPr>
          <w:rFonts w:ascii="Times New Roman" w:hAnsi="Times New Roman"/>
          <w:b/>
          <w:sz w:val="28"/>
          <w:szCs w:val="28"/>
        </w:rPr>
        <w:t>式：</w:t>
      </w:r>
    </w:p>
    <w:p w:rsidR="00BC35E7" w:rsidRPr="00E809CC" w:rsidRDefault="00BC35E7" w:rsidP="00A62E63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本</w:t>
      </w:r>
      <w:r w:rsidR="00DB54D0" w:rsidRPr="00E809CC">
        <w:rPr>
          <w:rFonts w:ascii="Times New Roman" w:hAnsi="Times New Roman"/>
          <w:sz w:val="28"/>
          <w:szCs w:val="28"/>
        </w:rPr>
        <w:t>議題</w:t>
      </w:r>
      <w:r w:rsidRPr="00E809CC">
        <w:rPr>
          <w:rFonts w:ascii="Times New Roman" w:hAnsi="Times New Roman"/>
          <w:sz w:val="28"/>
          <w:szCs w:val="28"/>
        </w:rPr>
        <w:t>獲補助研究計畫所需資料，經資料主管機關審查後可提供者，由資料主管機關</w:t>
      </w:r>
      <w:r w:rsidR="00E56DEC" w:rsidRPr="00E809CC">
        <w:rPr>
          <w:rFonts w:ascii="Times New Roman" w:hAnsi="Times New Roman"/>
          <w:sz w:val="28"/>
          <w:szCs w:val="28"/>
        </w:rPr>
        <w:t>將去識別化資料</w:t>
      </w:r>
      <w:r w:rsidR="005F4C30" w:rsidRPr="00E809CC">
        <w:rPr>
          <w:rFonts w:ascii="Times New Roman" w:hAnsi="Times New Roman"/>
          <w:sz w:val="28"/>
          <w:szCs w:val="28"/>
        </w:rPr>
        <w:t>交由議題主辦機關（內政部）</w:t>
      </w:r>
      <w:r w:rsidRPr="00E809CC">
        <w:rPr>
          <w:rFonts w:ascii="Times New Roman" w:hAnsi="Times New Roman"/>
          <w:sz w:val="28"/>
          <w:szCs w:val="28"/>
        </w:rPr>
        <w:t>進行資料整合。研究計畫</w:t>
      </w:r>
      <w:r w:rsidR="009A7C3F">
        <w:rPr>
          <w:rFonts w:ascii="Times New Roman" w:hAnsi="Times New Roman" w:hint="eastAsia"/>
          <w:sz w:val="28"/>
          <w:szCs w:val="28"/>
        </w:rPr>
        <w:t>成員</w:t>
      </w:r>
      <w:r w:rsidRPr="00E809CC">
        <w:rPr>
          <w:rFonts w:ascii="Times New Roman" w:hAnsi="Times New Roman"/>
          <w:sz w:val="28"/>
          <w:szCs w:val="28"/>
        </w:rPr>
        <w:t>須於</w:t>
      </w:r>
      <w:r w:rsidR="005F4C30" w:rsidRPr="00E809CC">
        <w:rPr>
          <w:rFonts w:ascii="Times New Roman" w:hAnsi="Times New Roman"/>
          <w:sz w:val="28"/>
          <w:szCs w:val="28"/>
        </w:rPr>
        <w:t>主辦機關</w:t>
      </w:r>
      <w:r w:rsidR="00DC3A87">
        <w:rPr>
          <w:rFonts w:ascii="Times New Roman" w:hAnsi="Times New Roman" w:hint="eastAsia"/>
          <w:sz w:val="28"/>
          <w:szCs w:val="28"/>
        </w:rPr>
        <w:t>之平台</w:t>
      </w:r>
      <w:r w:rsidRPr="00E809CC">
        <w:rPr>
          <w:rFonts w:ascii="Times New Roman" w:hAnsi="Times New Roman"/>
          <w:sz w:val="28"/>
          <w:szCs w:val="28"/>
        </w:rPr>
        <w:t>進行資料分析，分析結果須經確認無法識別特定當事人方能攜出。</w:t>
      </w:r>
    </w:p>
    <w:p w:rsidR="008139B6" w:rsidRPr="00E809CC" w:rsidRDefault="008139B6" w:rsidP="00E809CC">
      <w:pPr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E809CC">
        <w:rPr>
          <w:rFonts w:ascii="Times New Roman" w:eastAsia="標楷體" w:hAnsi="Times New Roman"/>
          <w:b/>
          <w:sz w:val="32"/>
          <w:szCs w:val="32"/>
          <w:u w:val="single"/>
        </w:rPr>
        <w:lastRenderedPageBreak/>
        <w:t>議題</w:t>
      </w:r>
      <w:r w:rsidRPr="00E809CC">
        <w:rPr>
          <w:rFonts w:ascii="Times New Roman" w:eastAsia="標楷體" w:hAnsi="Times New Roman"/>
          <w:b/>
          <w:sz w:val="32"/>
          <w:szCs w:val="32"/>
          <w:u w:val="single"/>
        </w:rPr>
        <w:t>4</w:t>
      </w:r>
      <w:r w:rsidRPr="00E809CC">
        <w:rPr>
          <w:rFonts w:ascii="Times New Roman" w:eastAsia="標楷體" w:hAnsi="Times New Roman"/>
          <w:b/>
          <w:sz w:val="32"/>
          <w:szCs w:val="32"/>
          <w:u w:val="single"/>
        </w:rPr>
        <w:t>、「原住民生活發展」應用議題（主辦機關：原民會）</w:t>
      </w:r>
    </w:p>
    <w:p w:rsidR="008139B6" w:rsidRPr="00E809CC" w:rsidRDefault="008139B6" w:rsidP="008139B6">
      <w:pPr>
        <w:pStyle w:val="t2"/>
        <w:numPr>
          <w:ilvl w:val="0"/>
          <w:numId w:val="6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解決課題：</w:t>
      </w:r>
    </w:p>
    <w:p w:rsidR="008139B6" w:rsidRPr="00E809CC" w:rsidRDefault="008139B6" w:rsidP="008139B6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了解原住民族醫療保健、老人照護、住宅、教育、文化、就業機會、產業發展、土地利用、網路寬頻、飲用水供給情形，據以推行合宜之相關政策，以平衡落差。</w:t>
      </w:r>
    </w:p>
    <w:p w:rsidR="008139B6" w:rsidRPr="00E809CC" w:rsidRDefault="008139B6" w:rsidP="008139B6">
      <w:pPr>
        <w:pStyle w:val="t2"/>
        <w:numPr>
          <w:ilvl w:val="0"/>
          <w:numId w:val="6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詳細應用情境：</w:t>
      </w:r>
    </w:p>
    <w:p w:rsidR="008139B6" w:rsidRPr="00E809CC" w:rsidRDefault="008139B6" w:rsidP="008139B6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原住民族各項統計數據與漢人有差異，希望藉由數據分析找出各項數據之關聯性，找出原因後推行適合政策。</w:t>
      </w:r>
    </w:p>
    <w:p w:rsidR="008139B6" w:rsidRPr="00E809CC" w:rsidRDefault="008139B6" w:rsidP="008139B6">
      <w:pPr>
        <w:pStyle w:val="t2"/>
        <w:numPr>
          <w:ilvl w:val="0"/>
          <w:numId w:val="6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主辦機關聯絡人：</w:t>
      </w:r>
    </w:p>
    <w:p w:rsidR="008139B6" w:rsidRPr="00E809CC" w:rsidRDefault="008139B6" w:rsidP="008139B6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姓名</w:t>
      </w:r>
      <w:r w:rsidRPr="00E809CC">
        <w:rPr>
          <w:rFonts w:ascii="Times New Roman" w:hAnsi="Times New Roman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職稱：黃漢釧</w:t>
      </w:r>
      <w:r w:rsidRPr="00E809CC">
        <w:rPr>
          <w:rFonts w:ascii="Times New Roman" w:hAnsi="Times New Roman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設計師</w:t>
      </w:r>
    </w:p>
    <w:p w:rsidR="008139B6" w:rsidRPr="00E809CC" w:rsidRDefault="008139B6" w:rsidP="008139B6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聯絡電話：</w:t>
      </w:r>
      <w:r w:rsidR="00E809CC" w:rsidRPr="00E809CC">
        <w:rPr>
          <w:rFonts w:ascii="Times New Roman" w:hAnsi="Times New Roman" w:hint="eastAsia"/>
          <w:sz w:val="28"/>
          <w:szCs w:val="28"/>
        </w:rPr>
        <w:t>02-</w:t>
      </w:r>
      <w:r w:rsidRPr="00E809CC">
        <w:rPr>
          <w:rFonts w:ascii="Times New Roman" w:hAnsi="Times New Roman"/>
          <w:sz w:val="28"/>
          <w:szCs w:val="28"/>
        </w:rPr>
        <w:t>89953089</w:t>
      </w:r>
    </w:p>
    <w:p w:rsidR="008139B6" w:rsidRPr="00E809CC" w:rsidRDefault="008139B6" w:rsidP="008139B6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e-mail</w:t>
      </w:r>
      <w:r w:rsidRPr="00E809CC">
        <w:rPr>
          <w:rFonts w:ascii="Times New Roman" w:hAnsi="Times New Roman"/>
          <w:sz w:val="28"/>
          <w:szCs w:val="28"/>
        </w:rPr>
        <w:t>：</w:t>
      </w:r>
      <w:r w:rsidRPr="00E809CC">
        <w:rPr>
          <w:rFonts w:ascii="Times New Roman" w:hAnsi="Times New Roman"/>
          <w:sz w:val="28"/>
          <w:szCs w:val="28"/>
        </w:rPr>
        <w:t>hchuang@apc.gov.tw</w:t>
      </w:r>
    </w:p>
    <w:p w:rsidR="008139B6" w:rsidRPr="00E809CC" w:rsidRDefault="008139B6" w:rsidP="008139B6">
      <w:pPr>
        <w:pStyle w:val="t2"/>
        <w:numPr>
          <w:ilvl w:val="0"/>
          <w:numId w:val="6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擬提供學界研究之資料項目：</w:t>
      </w:r>
    </w:p>
    <w:tbl>
      <w:tblPr>
        <w:tblStyle w:val="aa"/>
        <w:tblW w:w="9431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843"/>
        <w:gridCol w:w="3685"/>
        <w:gridCol w:w="1385"/>
      </w:tblGrid>
      <w:tr w:rsidR="00E43781" w:rsidRPr="00E809CC" w:rsidTr="009B4A6E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資料項目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主管機關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單位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43781" w:rsidRPr="00E809CC" w:rsidRDefault="00E43781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聯絡人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聯絡電話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資料欄位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-45" w:left="-108" w:rightChars="-45" w:right="-108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是否屬開放資料</w:t>
            </w:r>
          </w:p>
        </w:tc>
      </w:tr>
      <w:tr w:rsidR="00E43781" w:rsidRPr="00E809CC" w:rsidTr="009B4A6E">
        <w:tc>
          <w:tcPr>
            <w:tcW w:w="1384" w:type="dxa"/>
            <w:tcBorders>
              <w:top w:val="single" w:sz="4" w:space="0" w:color="00000A"/>
            </w:tcBorders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原住民族基本資料</w:t>
            </w:r>
          </w:p>
        </w:tc>
        <w:tc>
          <w:tcPr>
            <w:tcW w:w="1134" w:type="dxa"/>
            <w:tcBorders>
              <w:top w:val="single" w:sz="4" w:space="0" w:color="00000A"/>
            </w:tcBorders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原民會</w:t>
            </w:r>
          </w:p>
        </w:tc>
        <w:tc>
          <w:tcPr>
            <w:tcW w:w="1843" w:type="dxa"/>
            <w:tcBorders>
              <w:top w:val="single" w:sz="4" w:space="0" w:color="00000A"/>
            </w:tcBorders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黃漢釧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02-89953089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hchuang@apc.gov.tw</w:t>
            </w:r>
          </w:p>
        </w:tc>
        <w:tc>
          <w:tcPr>
            <w:tcW w:w="3685" w:type="dxa"/>
            <w:tcBorders>
              <w:top w:val="single" w:sz="4" w:space="0" w:color="00000A"/>
            </w:tcBorders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原住民統號、姓名、出生日期、戶籍地址、族別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385" w:type="dxa"/>
            <w:tcBorders>
              <w:top w:val="single" w:sz="4" w:space="0" w:color="00000A"/>
            </w:tcBorders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E43781" w:rsidRPr="00E809CC" w:rsidTr="009B4A6E">
        <w:tc>
          <w:tcPr>
            <w:tcW w:w="138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原住民就業狀況調查</w:t>
            </w:r>
          </w:p>
        </w:tc>
        <w:tc>
          <w:tcPr>
            <w:tcW w:w="113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原民會</w:t>
            </w:r>
          </w:p>
        </w:tc>
        <w:tc>
          <w:tcPr>
            <w:tcW w:w="1843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蘇覃祖雯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02-89953181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 xml:space="preserve"> sa0406@apc.gov.tw</w:t>
            </w:r>
          </w:p>
        </w:tc>
        <w:tc>
          <w:tcPr>
            <w:tcW w:w="3685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勞動狀況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(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就業狀況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失業狀況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)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、非勞動力狀況</w:t>
            </w:r>
          </w:p>
        </w:tc>
        <w:tc>
          <w:tcPr>
            <w:tcW w:w="1385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是</w:t>
            </w:r>
          </w:p>
        </w:tc>
      </w:tr>
      <w:tr w:rsidR="00E43781" w:rsidRPr="00E809CC" w:rsidTr="009B4A6E">
        <w:tc>
          <w:tcPr>
            <w:tcW w:w="138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貸款資料</w:t>
            </w:r>
          </w:p>
        </w:tc>
        <w:tc>
          <w:tcPr>
            <w:tcW w:w="113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原民會</w:t>
            </w:r>
          </w:p>
        </w:tc>
        <w:tc>
          <w:tcPr>
            <w:tcW w:w="1843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沙韻雯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02-89953245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43781" w:rsidRPr="00E809CC" w:rsidRDefault="00E2645F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E43781" w:rsidRPr="00E809CC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t>lunisasa@apc.gov.tw</w:t>
              </w:r>
            </w:hyperlink>
          </w:p>
        </w:tc>
        <w:tc>
          <w:tcPr>
            <w:tcW w:w="3685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經濟事業、青年創業、微型金融貸款</w:t>
            </w:r>
          </w:p>
        </w:tc>
        <w:tc>
          <w:tcPr>
            <w:tcW w:w="1385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E43781" w:rsidRPr="00E809CC" w:rsidTr="009B4A6E">
        <w:tc>
          <w:tcPr>
            <w:tcW w:w="1384" w:type="dxa"/>
            <w:hideMark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部落名稱</w:t>
            </w:r>
          </w:p>
        </w:tc>
        <w:tc>
          <w:tcPr>
            <w:tcW w:w="1134" w:type="dxa"/>
            <w:hideMark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原民會</w:t>
            </w:r>
          </w:p>
        </w:tc>
        <w:tc>
          <w:tcPr>
            <w:tcW w:w="1843" w:type="dxa"/>
            <w:hideMark/>
          </w:tcPr>
          <w:p w:rsidR="00E43781" w:rsidRPr="00E809CC" w:rsidRDefault="00E43781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許佩瑜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8995-3271</w:t>
            </w:r>
          </w:p>
        </w:tc>
        <w:tc>
          <w:tcPr>
            <w:tcW w:w="3685" w:type="dxa"/>
            <w:hideMark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部落名稱</w:t>
            </w:r>
          </w:p>
        </w:tc>
        <w:tc>
          <w:tcPr>
            <w:tcW w:w="1385" w:type="dxa"/>
            <w:hideMark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是</w:t>
            </w:r>
          </w:p>
        </w:tc>
      </w:tr>
      <w:tr w:rsidR="00E43781" w:rsidRPr="00E809CC" w:rsidTr="009B4A6E">
        <w:tc>
          <w:tcPr>
            <w:tcW w:w="138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原住民族公司及商業登記資料</w:t>
            </w:r>
          </w:p>
        </w:tc>
        <w:tc>
          <w:tcPr>
            <w:tcW w:w="113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經濟部</w:t>
            </w:r>
          </w:p>
        </w:tc>
        <w:tc>
          <w:tcPr>
            <w:tcW w:w="1843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劉柏銪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02-2321-2200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轉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3685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登記機關、統一編號、公司及商業名稱、負責人、地址、資本額、核准設立日期、核准變更日期、電話、營業項目等</w:t>
            </w:r>
          </w:p>
        </w:tc>
        <w:tc>
          <w:tcPr>
            <w:tcW w:w="1385" w:type="dxa"/>
          </w:tcPr>
          <w:p w:rsidR="00E43781" w:rsidRPr="00E809CC" w:rsidRDefault="00E43781" w:rsidP="009B4A6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</w:p>
        </w:tc>
      </w:tr>
      <w:tr w:rsidR="00E43781" w:rsidRPr="00E809CC" w:rsidTr="009B4A6E">
        <w:tc>
          <w:tcPr>
            <w:tcW w:w="138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原住民族</w:t>
            </w: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地區自來水供水區</w:t>
            </w:r>
          </w:p>
        </w:tc>
        <w:tc>
          <w:tcPr>
            <w:tcW w:w="113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經濟部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自來水公司</w:t>
            </w:r>
          </w:p>
        </w:tc>
        <w:tc>
          <w:tcPr>
            <w:tcW w:w="1843" w:type="dxa"/>
          </w:tcPr>
          <w:p w:rsidR="00E43781" w:rsidRPr="00E809CC" w:rsidRDefault="00E43781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吳界明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04-2224-4191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轉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575</w:t>
            </w:r>
          </w:p>
        </w:tc>
        <w:tc>
          <w:tcPr>
            <w:tcW w:w="3685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原住民族地區自來水供水區</w:t>
            </w:r>
          </w:p>
        </w:tc>
        <w:tc>
          <w:tcPr>
            <w:tcW w:w="1385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E43781" w:rsidRPr="00E809CC" w:rsidTr="009B4A6E">
        <w:tc>
          <w:tcPr>
            <w:tcW w:w="138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原住民住宅資料</w:t>
            </w:r>
          </w:p>
        </w:tc>
        <w:tc>
          <w:tcPr>
            <w:tcW w:w="113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財政部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賦稅署</w:t>
            </w:r>
          </w:p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內政部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戶政司</w:t>
            </w:r>
          </w:p>
        </w:tc>
        <w:tc>
          <w:tcPr>
            <w:tcW w:w="1843" w:type="dxa"/>
          </w:tcPr>
          <w:p w:rsidR="00E43781" w:rsidRPr="00E809CC" w:rsidRDefault="00E43781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賴專員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02-2322-7522</w:t>
            </w:r>
          </w:p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3781" w:rsidRPr="00E809CC" w:rsidRDefault="00E43781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黃旭初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02-8912-7501</w:t>
            </w:r>
          </w:p>
        </w:tc>
        <w:tc>
          <w:tcPr>
            <w:tcW w:w="3685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土地、房屋</w:t>
            </w:r>
          </w:p>
        </w:tc>
        <w:tc>
          <w:tcPr>
            <w:tcW w:w="1385" w:type="dxa"/>
          </w:tcPr>
          <w:p w:rsidR="00E43781" w:rsidRPr="00E809CC" w:rsidRDefault="00E43781" w:rsidP="009B4A6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</w:p>
        </w:tc>
      </w:tr>
      <w:tr w:rsidR="00E43781" w:rsidRPr="00E809CC" w:rsidTr="009B4A6E">
        <w:tc>
          <w:tcPr>
            <w:tcW w:w="138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醫療機構</w:t>
            </w:r>
          </w:p>
        </w:tc>
        <w:tc>
          <w:tcPr>
            <w:tcW w:w="113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衛福部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科技發展組</w:t>
            </w:r>
          </w:p>
        </w:tc>
        <w:tc>
          <w:tcPr>
            <w:tcW w:w="1843" w:type="dxa"/>
          </w:tcPr>
          <w:p w:rsidR="00E43781" w:rsidRPr="00E809CC" w:rsidRDefault="00E43781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劉興鋒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 02-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8590-7572</w:t>
            </w:r>
          </w:p>
          <w:p w:rsidR="00E43781" w:rsidRPr="00E809CC" w:rsidRDefault="00E43781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李先生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 02-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85907565</w:t>
            </w:r>
          </w:p>
        </w:tc>
        <w:tc>
          <w:tcPr>
            <w:tcW w:w="3685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醫療機構</w:t>
            </w:r>
          </w:p>
        </w:tc>
        <w:tc>
          <w:tcPr>
            <w:tcW w:w="1385" w:type="dxa"/>
          </w:tcPr>
          <w:p w:rsidR="00E43781" w:rsidRPr="00E809CC" w:rsidRDefault="00E43781" w:rsidP="009B4A6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809CC"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</w:p>
        </w:tc>
      </w:tr>
      <w:tr w:rsidR="00E43781" w:rsidRPr="00E809CC" w:rsidTr="009B4A6E">
        <w:tc>
          <w:tcPr>
            <w:tcW w:w="138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網路寬頻覆蓋率</w:t>
            </w:r>
          </w:p>
        </w:tc>
        <w:tc>
          <w:tcPr>
            <w:tcW w:w="1134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國家通訊傳播委員會</w:t>
            </w:r>
          </w:p>
        </w:tc>
        <w:tc>
          <w:tcPr>
            <w:tcW w:w="1843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鄭泉泙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02-33438010</w:t>
            </w:r>
          </w:p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蘇思漢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02-33438211</w:t>
            </w:r>
          </w:p>
        </w:tc>
        <w:tc>
          <w:tcPr>
            <w:tcW w:w="3685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原住民地區網路普及率</w:t>
            </w:r>
          </w:p>
        </w:tc>
        <w:tc>
          <w:tcPr>
            <w:tcW w:w="1385" w:type="dxa"/>
          </w:tcPr>
          <w:p w:rsidR="00E43781" w:rsidRPr="00E809CC" w:rsidRDefault="00E43781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</w:tbl>
    <w:p w:rsidR="008139B6" w:rsidRPr="00E809CC" w:rsidRDefault="008139B6" w:rsidP="008139B6">
      <w:pPr>
        <w:pStyle w:val="t2"/>
        <w:snapToGrid w:val="0"/>
        <w:spacing w:line="480" w:lineRule="exact"/>
        <w:ind w:leftChars="0" w:left="0" w:firstLineChars="0" w:firstLine="0"/>
        <w:rPr>
          <w:rFonts w:ascii="Times New Roman" w:hAnsi="Times New Roman"/>
          <w:b/>
          <w:sz w:val="28"/>
          <w:szCs w:val="28"/>
        </w:rPr>
      </w:pPr>
    </w:p>
    <w:p w:rsidR="008139B6" w:rsidRPr="00E809CC" w:rsidRDefault="00DF078C" w:rsidP="008139B6">
      <w:pPr>
        <w:pStyle w:val="t2"/>
        <w:numPr>
          <w:ilvl w:val="0"/>
          <w:numId w:val="6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資料提供方式</w:t>
      </w:r>
      <w:r w:rsidR="008139B6" w:rsidRPr="00E809CC">
        <w:rPr>
          <w:rFonts w:ascii="Times New Roman" w:hAnsi="Times New Roman"/>
          <w:b/>
          <w:sz w:val="28"/>
          <w:szCs w:val="28"/>
        </w:rPr>
        <w:t>：</w:t>
      </w:r>
    </w:p>
    <w:p w:rsidR="0079201F" w:rsidRPr="00E809CC" w:rsidRDefault="0079201F" w:rsidP="0079201F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本</w:t>
      </w:r>
      <w:r w:rsidR="00DB54D0" w:rsidRPr="00E809CC">
        <w:rPr>
          <w:rFonts w:ascii="Times New Roman" w:hAnsi="Times New Roman"/>
          <w:sz w:val="28"/>
          <w:szCs w:val="28"/>
        </w:rPr>
        <w:t>議題</w:t>
      </w:r>
      <w:r w:rsidRPr="00E809CC">
        <w:rPr>
          <w:rFonts w:ascii="Times New Roman" w:hAnsi="Times New Roman"/>
          <w:sz w:val="28"/>
          <w:szCs w:val="28"/>
        </w:rPr>
        <w:t>獲補助研究計畫所需資料，經資料主管機關審查後可提供者，由資料主管機關</w:t>
      </w:r>
      <w:r w:rsidR="00E56DEC" w:rsidRPr="00E809CC">
        <w:rPr>
          <w:rFonts w:ascii="Times New Roman" w:hAnsi="Times New Roman"/>
          <w:sz w:val="28"/>
          <w:szCs w:val="28"/>
        </w:rPr>
        <w:t>將去識別化資料</w:t>
      </w:r>
      <w:r w:rsidRPr="00E809CC">
        <w:rPr>
          <w:rFonts w:ascii="Times New Roman" w:hAnsi="Times New Roman"/>
          <w:sz w:val="28"/>
          <w:szCs w:val="28"/>
        </w:rPr>
        <w:t>委託財團法人國家實驗研究院國家高速網路與計算中心（簡稱國網中心）進行資料整合。研究計畫</w:t>
      </w:r>
      <w:r w:rsidR="009A7C3F">
        <w:rPr>
          <w:rFonts w:ascii="Times New Roman" w:hAnsi="Times New Roman" w:hint="eastAsia"/>
          <w:sz w:val="28"/>
          <w:szCs w:val="28"/>
        </w:rPr>
        <w:t>成員</w:t>
      </w:r>
      <w:r w:rsidRPr="00E809CC">
        <w:rPr>
          <w:rFonts w:ascii="Times New Roman" w:hAnsi="Times New Roman"/>
          <w:sz w:val="28"/>
          <w:szCs w:val="28"/>
        </w:rPr>
        <w:t>須於國網中心之平台進行資料分析，分析結果須經確認無法識別特定當事人方能攜出。</w:t>
      </w:r>
    </w:p>
    <w:p w:rsidR="008139B6" w:rsidRPr="00E809CC" w:rsidRDefault="008139B6" w:rsidP="008139B6">
      <w:pPr>
        <w:pStyle w:val="t2"/>
        <w:snapToGrid w:val="0"/>
        <w:spacing w:beforeLines="50" w:before="180" w:line="480" w:lineRule="exact"/>
        <w:ind w:leftChars="0" w:left="0" w:firstLineChars="0" w:firstLine="0"/>
        <w:rPr>
          <w:rFonts w:ascii="Times New Roman" w:hAnsi="Times New Roman"/>
          <w:b/>
          <w:sz w:val="28"/>
          <w:szCs w:val="28"/>
        </w:rPr>
      </w:pPr>
    </w:p>
    <w:p w:rsidR="008139B6" w:rsidRPr="00E809CC" w:rsidRDefault="008139B6">
      <w:pPr>
        <w:widowControl/>
        <w:rPr>
          <w:rFonts w:ascii="Times New Roman" w:eastAsia="標楷體" w:hAnsi="Times New Roman"/>
          <w:b/>
          <w:sz w:val="36"/>
          <w:szCs w:val="36"/>
        </w:rPr>
      </w:pPr>
      <w:r w:rsidRPr="00E809CC">
        <w:rPr>
          <w:rFonts w:ascii="Times New Roman" w:eastAsia="標楷體" w:hAnsi="Times New Roman"/>
          <w:b/>
          <w:sz w:val="36"/>
          <w:szCs w:val="36"/>
        </w:rPr>
        <w:br w:type="page"/>
      </w:r>
    </w:p>
    <w:p w:rsidR="00455E0C" w:rsidRPr="00E809CC" w:rsidRDefault="00455E0C" w:rsidP="00455E0C">
      <w:pPr>
        <w:pStyle w:val="t2"/>
        <w:snapToGrid w:val="0"/>
        <w:spacing w:beforeLines="50" w:before="180" w:line="480" w:lineRule="exact"/>
        <w:ind w:leftChars="0" w:left="0" w:firstLineChars="0" w:firstLine="0"/>
        <w:rPr>
          <w:rFonts w:ascii="Times New Roman" w:hAnsi="Times New Roman"/>
          <w:b/>
          <w:sz w:val="32"/>
          <w:szCs w:val="32"/>
          <w:u w:val="single"/>
        </w:rPr>
      </w:pPr>
      <w:r w:rsidRPr="00E809CC">
        <w:rPr>
          <w:rFonts w:ascii="Times New Roman" w:hAnsi="Times New Roman"/>
          <w:b/>
          <w:sz w:val="32"/>
          <w:szCs w:val="32"/>
          <w:u w:val="single"/>
        </w:rPr>
        <w:lastRenderedPageBreak/>
        <w:t>議題</w:t>
      </w:r>
      <w:r w:rsidR="00A62E63" w:rsidRPr="00E809CC">
        <w:rPr>
          <w:rFonts w:ascii="Times New Roman" w:hAnsi="Times New Roman"/>
          <w:b/>
          <w:sz w:val="32"/>
          <w:szCs w:val="32"/>
          <w:u w:val="single"/>
        </w:rPr>
        <w:t>5</w:t>
      </w:r>
      <w:r w:rsidRPr="00E809CC">
        <w:rPr>
          <w:rFonts w:ascii="Times New Roman" w:hAnsi="Times New Roman"/>
          <w:b/>
          <w:sz w:val="32"/>
          <w:szCs w:val="32"/>
          <w:u w:val="single"/>
        </w:rPr>
        <w:t>、「提升薪資」應用議題（主辦機關：勞動部）</w:t>
      </w:r>
    </w:p>
    <w:p w:rsidR="00455E0C" w:rsidRPr="00E809CC" w:rsidRDefault="00455E0C" w:rsidP="00455E0C">
      <w:pPr>
        <w:pStyle w:val="t2"/>
        <w:numPr>
          <w:ilvl w:val="0"/>
          <w:numId w:val="7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解決課題：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有效掌握勞工薪資水準，審慎檢討基本工資，落實經濟成長的成果為全民所共享，鼓勵企業為員工加薪。</w:t>
      </w:r>
    </w:p>
    <w:p w:rsidR="00455E0C" w:rsidRPr="00E809CC" w:rsidRDefault="00455E0C" w:rsidP="00455E0C">
      <w:pPr>
        <w:pStyle w:val="t2"/>
        <w:numPr>
          <w:ilvl w:val="0"/>
          <w:numId w:val="7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詳細應用情境：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運用大數據，整合薪資調查、勞保及財稅資料，觀察近年薪資水準變化、企業之加薪幅度及對象等，作為政府盤點加薪工具之基礎資料。</w:t>
      </w:r>
    </w:p>
    <w:p w:rsidR="00455E0C" w:rsidRPr="00E809CC" w:rsidRDefault="00455E0C" w:rsidP="00455E0C">
      <w:pPr>
        <w:pStyle w:val="t2"/>
        <w:numPr>
          <w:ilvl w:val="0"/>
          <w:numId w:val="7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主辦機關聯絡人：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姓名</w:t>
      </w:r>
      <w:r w:rsidRPr="00E809CC">
        <w:rPr>
          <w:rFonts w:ascii="Times New Roman" w:hAnsi="Times New Roman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職稱：王世緯</w:t>
      </w:r>
      <w:r w:rsidRPr="00E809CC">
        <w:rPr>
          <w:rFonts w:ascii="Times New Roman" w:hAnsi="Times New Roman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設計師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聯絡電話：</w:t>
      </w:r>
      <w:r w:rsidR="00E809CC" w:rsidRPr="00E809CC">
        <w:rPr>
          <w:rFonts w:ascii="Times New Roman" w:hAnsi="Times New Roman" w:hint="eastAsia"/>
          <w:sz w:val="28"/>
          <w:szCs w:val="28"/>
        </w:rPr>
        <w:t>02-</w:t>
      </w:r>
      <w:r w:rsidRPr="00E809CC">
        <w:rPr>
          <w:rFonts w:ascii="Times New Roman" w:hAnsi="Times New Roman"/>
          <w:sz w:val="28"/>
          <w:szCs w:val="28"/>
        </w:rPr>
        <w:t>85902841</w:t>
      </w:r>
    </w:p>
    <w:p w:rsidR="00455E0C" w:rsidRPr="00E809CC" w:rsidRDefault="00455E0C" w:rsidP="00455E0C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e-mail</w:t>
      </w:r>
      <w:r w:rsidRPr="00E809CC">
        <w:rPr>
          <w:rFonts w:ascii="Times New Roman" w:hAnsi="Times New Roman"/>
          <w:sz w:val="28"/>
          <w:szCs w:val="28"/>
        </w:rPr>
        <w:t>：</w:t>
      </w:r>
      <w:r w:rsidRPr="00E809CC">
        <w:rPr>
          <w:rFonts w:ascii="Times New Roman" w:hAnsi="Times New Roman"/>
          <w:sz w:val="28"/>
          <w:szCs w:val="28"/>
        </w:rPr>
        <w:t>wsw1981@mol.gov.tw</w:t>
      </w:r>
    </w:p>
    <w:p w:rsidR="00455E0C" w:rsidRPr="00E809CC" w:rsidRDefault="00455E0C" w:rsidP="00455E0C">
      <w:pPr>
        <w:pStyle w:val="t2"/>
        <w:numPr>
          <w:ilvl w:val="0"/>
          <w:numId w:val="7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擬提供學界研究之資料項目：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276"/>
        <w:gridCol w:w="1984"/>
        <w:gridCol w:w="4111"/>
        <w:gridCol w:w="1275"/>
      </w:tblGrid>
      <w:tr w:rsidR="00FB23B0" w:rsidRPr="00E809CC" w:rsidTr="009B4A6E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725A2B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資料</w:t>
            </w:r>
          </w:p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主管機關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單位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FB23B0" w:rsidRPr="00E809CC" w:rsidRDefault="00FB23B0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聯絡人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聯絡電話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e-mail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資料欄位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-45" w:left="-108" w:rightChars="-45" w:right="-108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是否屬開放資料</w:t>
            </w:r>
          </w:p>
        </w:tc>
      </w:tr>
      <w:tr w:rsidR="00FB23B0" w:rsidRPr="00E809CC" w:rsidTr="009B4A6E">
        <w:tc>
          <w:tcPr>
            <w:tcW w:w="1101" w:type="dxa"/>
            <w:tcBorders>
              <w:top w:val="single" w:sz="4" w:space="0" w:color="00000A"/>
            </w:tcBorders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勞保單位繳款單檔</w:t>
            </w:r>
          </w:p>
        </w:tc>
        <w:tc>
          <w:tcPr>
            <w:tcW w:w="1276" w:type="dxa"/>
            <w:tcBorders>
              <w:top w:val="single" w:sz="4" w:space="0" w:color="00000A"/>
            </w:tcBorders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勞動部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勞工保險局資訊室資訊作業二科</w:t>
            </w:r>
          </w:p>
        </w:tc>
        <w:tc>
          <w:tcPr>
            <w:tcW w:w="1984" w:type="dxa"/>
            <w:tcBorders>
              <w:top w:val="single" w:sz="4" w:space="0" w:color="00000A"/>
            </w:tcBorders>
          </w:tcPr>
          <w:p w:rsidR="00FB23B0" w:rsidRPr="00E809CC" w:rsidRDefault="00FB23B0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林家輝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 xml:space="preserve">      02-23961266#1238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ab/>
              <w:t xml:space="preserve"> 17013@ms.bli.gov.tw</w:t>
            </w:r>
          </w:p>
        </w:tc>
        <w:tc>
          <w:tcPr>
            <w:tcW w:w="4111" w:type="dxa"/>
            <w:tcBorders>
              <w:top w:val="single" w:sz="4" w:space="0" w:color="00000A"/>
            </w:tcBorders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保險證號、繳款單分項別、計費年月、單位類別、地區別、業別</w:t>
            </w:r>
          </w:p>
        </w:tc>
        <w:tc>
          <w:tcPr>
            <w:tcW w:w="1275" w:type="dxa"/>
            <w:tcBorders>
              <w:top w:val="single" w:sz="4" w:space="0" w:color="00000A"/>
            </w:tcBorders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否</w:t>
            </w:r>
          </w:p>
        </w:tc>
      </w:tr>
      <w:tr w:rsidR="00FB23B0" w:rsidRPr="00E809CC" w:rsidTr="009B4A6E">
        <w:tc>
          <w:tcPr>
            <w:tcW w:w="110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勞保單位被保險人檔</w:t>
            </w:r>
          </w:p>
        </w:tc>
        <w:tc>
          <w:tcPr>
            <w:tcW w:w="1276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勞動部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勞工保險局資訊室資訊作業二科</w:t>
            </w:r>
          </w:p>
        </w:tc>
        <w:tc>
          <w:tcPr>
            <w:tcW w:w="1984" w:type="dxa"/>
          </w:tcPr>
          <w:p w:rsidR="00FB23B0" w:rsidRPr="00E809CC" w:rsidRDefault="00FB23B0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林家輝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 xml:space="preserve">      02-23961266#1238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ab/>
              <w:t xml:space="preserve"> 17013@ms.bli.gov.tw</w:t>
            </w:r>
          </w:p>
        </w:tc>
        <w:tc>
          <w:tcPr>
            <w:tcW w:w="411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保險證號、分項別、保費年月、身分證號、出生日期、姓名、最近異動代號、最近生效日期、投保薪資、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PB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外籍註記、最近加保日、單位類別、單位地區別</w:t>
            </w:r>
          </w:p>
        </w:tc>
        <w:tc>
          <w:tcPr>
            <w:tcW w:w="1275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否</w:t>
            </w:r>
          </w:p>
        </w:tc>
      </w:tr>
      <w:tr w:rsidR="00FB23B0" w:rsidRPr="00E809CC" w:rsidTr="009B4A6E">
        <w:tc>
          <w:tcPr>
            <w:tcW w:w="110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勞退繳款單檔</w:t>
            </w:r>
          </w:p>
        </w:tc>
        <w:tc>
          <w:tcPr>
            <w:tcW w:w="1276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勞動部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勞工保險局資訊室資訊作業三科</w:t>
            </w:r>
          </w:p>
        </w:tc>
        <w:tc>
          <w:tcPr>
            <w:tcW w:w="1984" w:type="dxa"/>
          </w:tcPr>
          <w:p w:rsidR="00FB23B0" w:rsidRPr="00E809CC" w:rsidRDefault="00FB23B0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陳裕欣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 xml:space="preserve">         02-23961266#3431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FB23B0" w:rsidRPr="00E809CC" w:rsidRDefault="00E2645F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hyperlink r:id="rId17" w:history="1">
              <w:r w:rsidR="00FB23B0" w:rsidRPr="00E809CC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</w:rPr>
                <w:t>70350@ms.bli.gov.tw</w:t>
              </w:r>
            </w:hyperlink>
          </w:p>
        </w:tc>
        <w:tc>
          <w:tcPr>
            <w:tcW w:w="411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保險證號、開單月份、應收別、地區別、單位類別、單位業別</w:t>
            </w:r>
          </w:p>
        </w:tc>
        <w:tc>
          <w:tcPr>
            <w:tcW w:w="1275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否</w:t>
            </w:r>
          </w:p>
        </w:tc>
      </w:tr>
      <w:tr w:rsidR="00FB23B0" w:rsidRPr="00E809CC" w:rsidTr="009B4A6E">
        <w:tc>
          <w:tcPr>
            <w:tcW w:w="110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勞退個人應提繳金額檔</w:t>
            </w:r>
          </w:p>
        </w:tc>
        <w:tc>
          <w:tcPr>
            <w:tcW w:w="1276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勞動部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勞工保險局資訊室資訊作業三科</w:t>
            </w:r>
          </w:p>
        </w:tc>
        <w:tc>
          <w:tcPr>
            <w:tcW w:w="1984" w:type="dxa"/>
          </w:tcPr>
          <w:p w:rsidR="00FB23B0" w:rsidRPr="00E809CC" w:rsidRDefault="00FB23B0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陳裕欣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 xml:space="preserve">         02-23961266#3431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FB23B0" w:rsidRPr="00E809CC" w:rsidRDefault="00E2645F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hyperlink r:id="rId18" w:history="1">
              <w:r w:rsidR="00FB23B0" w:rsidRPr="00E809CC">
                <w:rPr>
                  <w:rStyle w:val="ab"/>
                  <w:rFonts w:ascii="Times New Roman" w:hAnsi="Times New Roman"/>
                  <w:color w:val="auto"/>
                  <w:sz w:val="26"/>
                  <w:szCs w:val="26"/>
                </w:rPr>
                <w:t>70350@ms.bli.gov.tw</w:t>
              </w:r>
            </w:hyperlink>
          </w:p>
        </w:tc>
        <w:tc>
          <w:tcPr>
            <w:tcW w:w="411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保險證號、開單月份、應收別、身分證號、最後異動代號、最後異動生效日期、最後提繳工資、最後提繳率</w:t>
            </w:r>
          </w:p>
        </w:tc>
        <w:tc>
          <w:tcPr>
            <w:tcW w:w="1275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否</w:t>
            </w:r>
          </w:p>
        </w:tc>
      </w:tr>
      <w:tr w:rsidR="00FB23B0" w:rsidRPr="00E809CC" w:rsidTr="009B4A6E">
        <w:tc>
          <w:tcPr>
            <w:tcW w:w="110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職類別薪資調</w:t>
            </w:r>
            <w:r w:rsidRPr="00E809CC">
              <w:rPr>
                <w:rFonts w:ascii="Times New Roman" w:hAnsi="Times New Roman"/>
                <w:sz w:val="26"/>
                <w:szCs w:val="26"/>
              </w:rPr>
              <w:lastRenderedPageBreak/>
              <w:t>查</w:t>
            </w:r>
          </w:p>
        </w:tc>
        <w:tc>
          <w:tcPr>
            <w:tcW w:w="1276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lastRenderedPageBreak/>
              <w:t>勞動部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統計處產</w:t>
            </w:r>
            <w:r w:rsidRPr="00E809CC">
              <w:rPr>
                <w:rFonts w:ascii="Times New Roman" w:hAnsi="Times New Roman"/>
                <w:sz w:val="26"/>
                <w:szCs w:val="26"/>
              </w:rPr>
              <w:lastRenderedPageBreak/>
              <w:t>業勞動調查科</w:t>
            </w:r>
          </w:p>
        </w:tc>
        <w:tc>
          <w:tcPr>
            <w:tcW w:w="1984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504" w:hanging="504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pacing w:val="-4"/>
                <w:sz w:val="26"/>
                <w:szCs w:val="26"/>
              </w:rPr>
              <w:lastRenderedPageBreak/>
              <w:t>林淑惠</w:t>
            </w:r>
            <w:r w:rsidR="00420F84" w:rsidRPr="00E809CC">
              <w:rPr>
                <w:rFonts w:ascii="Times New Roman" w:hAnsi="Times New Roman"/>
                <w:spacing w:val="-4"/>
                <w:sz w:val="26"/>
                <w:szCs w:val="26"/>
              </w:rPr>
              <w:t>/</w:t>
            </w:r>
          </w:p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520" w:hanging="52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02-85902909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pacing w:val="-4"/>
                <w:sz w:val="26"/>
                <w:szCs w:val="26"/>
              </w:rPr>
              <w:lastRenderedPageBreak/>
              <w:t>shu-huei@mol.gov.tw</w:t>
            </w:r>
          </w:p>
        </w:tc>
        <w:tc>
          <w:tcPr>
            <w:tcW w:w="411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lastRenderedPageBreak/>
              <w:t>受訪廠商之縣市別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公民營別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行業別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統一編號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經常性薪資結構、細</w:t>
            </w:r>
            <w:r w:rsidRPr="00E809CC">
              <w:rPr>
                <w:rFonts w:ascii="Times New Roman" w:hAnsi="Times New Roman"/>
                <w:sz w:val="26"/>
                <w:szCs w:val="26"/>
              </w:rPr>
              <w:lastRenderedPageBreak/>
              <w:t>職業別之僱用人數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經常性薪資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非經常性薪資、大職業別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×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教育程度別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×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性別之初任人員經常性薪資</w:t>
            </w:r>
          </w:p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（註：僅提供去識別化、擴大後資料。）</w:t>
            </w:r>
          </w:p>
        </w:tc>
        <w:tc>
          <w:tcPr>
            <w:tcW w:w="1275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lastRenderedPageBreak/>
              <w:t>否</w:t>
            </w:r>
          </w:p>
        </w:tc>
      </w:tr>
      <w:tr w:rsidR="00FB23B0" w:rsidRPr="00E809CC" w:rsidTr="009B4A6E">
        <w:tc>
          <w:tcPr>
            <w:tcW w:w="110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lastRenderedPageBreak/>
              <w:t>公司登記基本資料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-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應用一</w:t>
            </w:r>
          </w:p>
        </w:tc>
        <w:tc>
          <w:tcPr>
            <w:tcW w:w="1276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經濟部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商業司</w:t>
            </w:r>
          </w:p>
        </w:tc>
        <w:tc>
          <w:tcPr>
            <w:tcW w:w="1984" w:type="dxa"/>
          </w:tcPr>
          <w:p w:rsidR="00FB23B0" w:rsidRPr="00E809CC" w:rsidRDefault="00FB23B0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晏家玲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02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-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2321-2200</w:t>
            </w:r>
          </w:p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#357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 xml:space="preserve"> clyen@moea.gov.tw</w:t>
            </w:r>
          </w:p>
        </w:tc>
        <w:tc>
          <w:tcPr>
            <w:tcW w:w="4111" w:type="dxa"/>
          </w:tcPr>
          <w:p w:rsidR="00FB23B0" w:rsidRPr="00E809CC" w:rsidRDefault="00FB23B0" w:rsidP="00474EF7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統一編號、公司狀況、公司名稱、資本總額（登記資本額）、實收資本額、代表人姓名、公司所在地、登記機關、核准設立日期、最後核准變更日期、公司撤銷日期、停業核准日期、停業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延展期間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(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起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)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、停業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延展期間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(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迄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是</w:t>
            </w:r>
          </w:p>
        </w:tc>
      </w:tr>
      <w:tr w:rsidR="00FB23B0" w:rsidRPr="00E809CC" w:rsidTr="009B4A6E">
        <w:tc>
          <w:tcPr>
            <w:tcW w:w="110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公司登記基本資料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-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應用二</w:t>
            </w:r>
          </w:p>
        </w:tc>
        <w:tc>
          <w:tcPr>
            <w:tcW w:w="1276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經濟部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商業司</w:t>
            </w:r>
          </w:p>
        </w:tc>
        <w:tc>
          <w:tcPr>
            <w:tcW w:w="1984" w:type="dxa"/>
          </w:tcPr>
          <w:p w:rsidR="00FB23B0" w:rsidRPr="00E809CC" w:rsidRDefault="00FB23B0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晏家玲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02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-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2321-2200#357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 xml:space="preserve"> clyen@moea.gov.tw</w:t>
            </w:r>
          </w:p>
        </w:tc>
        <w:tc>
          <w:tcPr>
            <w:tcW w:w="411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統一編號、公司名稱、公司狀況、最後核准變更日期</w:t>
            </w:r>
          </w:p>
        </w:tc>
        <w:tc>
          <w:tcPr>
            <w:tcW w:w="1275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是</w:t>
            </w:r>
          </w:p>
        </w:tc>
      </w:tr>
      <w:tr w:rsidR="00FB23B0" w:rsidRPr="00E809CC" w:rsidTr="009B4A6E">
        <w:tc>
          <w:tcPr>
            <w:tcW w:w="110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公司登記基本資料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-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應用</w:t>
            </w:r>
          </w:p>
        </w:tc>
        <w:tc>
          <w:tcPr>
            <w:tcW w:w="1276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經濟部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商業司</w:t>
            </w:r>
          </w:p>
        </w:tc>
        <w:tc>
          <w:tcPr>
            <w:tcW w:w="1984" w:type="dxa"/>
          </w:tcPr>
          <w:p w:rsidR="00FB23B0" w:rsidRPr="00E809CC" w:rsidRDefault="00FB23B0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晏家玲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02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-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2321-2200#357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 xml:space="preserve"> clyen@moea.gov.tw</w:t>
            </w:r>
          </w:p>
        </w:tc>
        <w:tc>
          <w:tcPr>
            <w:tcW w:w="411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統一編號、公司名稱、公司狀況、核准設立日期、所營事業資料</w:t>
            </w:r>
          </w:p>
        </w:tc>
        <w:tc>
          <w:tcPr>
            <w:tcW w:w="1275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是</w:t>
            </w:r>
          </w:p>
        </w:tc>
      </w:tr>
      <w:tr w:rsidR="00FB23B0" w:rsidRPr="00E809CC" w:rsidTr="009B4A6E">
        <w:tc>
          <w:tcPr>
            <w:tcW w:w="110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商業登記基本資料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-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應用一</w:t>
            </w:r>
          </w:p>
        </w:tc>
        <w:tc>
          <w:tcPr>
            <w:tcW w:w="1276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經濟部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商業司</w:t>
            </w:r>
          </w:p>
        </w:tc>
        <w:tc>
          <w:tcPr>
            <w:tcW w:w="1984" w:type="dxa"/>
          </w:tcPr>
          <w:p w:rsidR="00FB23B0" w:rsidRPr="00E809CC" w:rsidRDefault="00FB23B0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晏家玲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02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-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2321-2200#357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 xml:space="preserve"> clyen@moea.gov.tw</w:t>
            </w:r>
          </w:p>
        </w:tc>
        <w:tc>
          <w:tcPr>
            <w:tcW w:w="411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登記機關、統一編號、商業名稱、商業所在地、資本額、組織型態、負責人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(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資料內容有遮蔽功能，只顯示該負責人之姓氏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)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、核准設立日期、變更日期</w:t>
            </w:r>
          </w:p>
        </w:tc>
        <w:tc>
          <w:tcPr>
            <w:tcW w:w="1275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是</w:t>
            </w:r>
          </w:p>
        </w:tc>
      </w:tr>
      <w:tr w:rsidR="00FB23B0" w:rsidRPr="00E809CC" w:rsidTr="009B4A6E">
        <w:tc>
          <w:tcPr>
            <w:tcW w:w="110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商業登記基本資料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-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應用二</w:t>
            </w:r>
          </w:p>
        </w:tc>
        <w:tc>
          <w:tcPr>
            <w:tcW w:w="1276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經濟部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商業司</w:t>
            </w:r>
          </w:p>
        </w:tc>
        <w:tc>
          <w:tcPr>
            <w:tcW w:w="1984" w:type="dxa"/>
          </w:tcPr>
          <w:p w:rsidR="00FB23B0" w:rsidRPr="00E809CC" w:rsidRDefault="00FB23B0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晏家玲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02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-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2321-2200#357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 xml:space="preserve"> clyen@moea.gov.tw</w:t>
            </w:r>
          </w:p>
        </w:tc>
        <w:tc>
          <w:tcPr>
            <w:tcW w:w="411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登記機關、統一編號、商業名稱、商業所在地、現況、核准設立日期、營業項目、登記機關</w:t>
            </w:r>
          </w:p>
        </w:tc>
        <w:tc>
          <w:tcPr>
            <w:tcW w:w="1275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是</w:t>
            </w:r>
          </w:p>
        </w:tc>
      </w:tr>
      <w:tr w:rsidR="00FB23B0" w:rsidRPr="00E809CC" w:rsidTr="009B4A6E">
        <w:tc>
          <w:tcPr>
            <w:tcW w:w="110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kern w:val="0"/>
                <w:sz w:val="26"/>
                <w:szCs w:val="26"/>
                <w:lang w:val="zh-TW"/>
              </w:rPr>
              <w:t>薪資所得資料</w:t>
            </w:r>
          </w:p>
        </w:tc>
        <w:tc>
          <w:tcPr>
            <w:tcW w:w="1276" w:type="dxa"/>
          </w:tcPr>
          <w:p w:rsidR="00FB23B0" w:rsidRPr="00E809CC" w:rsidRDefault="0068179D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kern w:val="0"/>
                <w:sz w:val="26"/>
                <w:szCs w:val="26"/>
                <w:lang w:val="zh-TW"/>
              </w:rPr>
              <w:t>財政部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="00FB23B0" w:rsidRPr="00E809CC">
              <w:rPr>
                <w:rFonts w:ascii="Times New Roman" w:hAnsi="Times New Roman"/>
                <w:kern w:val="0"/>
                <w:sz w:val="26"/>
                <w:szCs w:val="26"/>
                <w:lang w:val="zh-TW"/>
              </w:rPr>
              <w:t>賦稅署</w:t>
            </w:r>
          </w:p>
        </w:tc>
        <w:tc>
          <w:tcPr>
            <w:tcW w:w="1984" w:type="dxa"/>
          </w:tcPr>
          <w:p w:rsidR="00FB23B0" w:rsidRPr="00E809CC" w:rsidRDefault="00FB23B0" w:rsidP="00420F84">
            <w:pPr>
              <w:pStyle w:val="t2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kern w:val="0"/>
                <w:sz w:val="26"/>
                <w:szCs w:val="26"/>
                <w:lang w:val="zh-TW"/>
              </w:rPr>
              <w:t>賴致翔</w:t>
            </w:r>
            <w:r w:rsidRPr="00E809CC">
              <w:rPr>
                <w:rFonts w:ascii="Times New Roman" w:hAnsi="Times New Roman"/>
                <w:kern w:val="0"/>
                <w:sz w:val="26"/>
                <w:szCs w:val="26"/>
              </w:rPr>
              <w:t>/</w:t>
            </w:r>
            <w:r w:rsidR="00420F84" w:rsidRPr="00E809CC">
              <w:rPr>
                <w:rFonts w:ascii="Times New Roman" w:hAnsi="Times New Roman"/>
                <w:kern w:val="0"/>
                <w:sz w:val="26"/>
                <w:szCs w:val="26"/>
              </w:rPr>
              <w:t xml:space="preserve"> </w:t>
            </w:r>
            <w:r w:rsidRPr="00E809CC">
              <w:rPr>
                <w:rFonts w:ascii="Times New Roman" w:hAnsi="Times New Roman"/>
                <w:kern w:val="0"/>
                <w:sz w:val="26"/>
                <w:szCs w:val="26"/>
              </w:rPr>
              <w:t>02-23227541/</w:t>
            </w:r>
          </w:p>
          <w:p w:rsidR="00FB23B0" w:rsidRPr="00E809CC" w:rsidRDefault="00E2645F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hyperlink r:id="rId19" w:history="1">
              <w:r w:rsidR="00FB23B0" w:rsidRPr="00E809CC">
                <w:rPr>
                  <w:rStyle w:val="ab"/>
                  <w:rFonts w:ascii="Times New Roman" w:hAnsi="Times New Roman"/>
                  <w:color w:val="auto"/>
                  <w:kern w:val="0"/>
                  <w:sz w:val="26"/>
                  <w:szCs w:val="26"/>
                </w:rPr>
                <w:t>chlai@mail.mof.gov.tw</w:t>
              </w:r>
            </w:hyperlink>
          </w:p>
        </w:tc>
        <w:tc>
          <w:tcPr>
            <w:tcW w:w="411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去識別化之納稅義務人薪資所得總額</w:t>
            </w:r>
          </w:p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（</w:t>
            </w:r>
            <w:r w:rsidR="008A4108">
              <w:rPr>
                <w:rFonts w:ascii="Times New Roman" w:hAnsi="Times New Roman" w:hint="eastAsia"/>
                <w:sz w:val="26"/>
                <w:szCs w:val="26"/>
              </w:rPr>
              <w:t>註：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本案研究所需資料倘去識別化，財政部財政資訊中心即得依稅捐稽徵法第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33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條第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2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項規定，本諸職權配合提供。惟本案研究所需資料倘涉及個別納稅義務人資料，宜敘明辦理旨揭計畫之法令依據、關聯性及必要性，再檢具相關資料洽財政部辦理。經財政部依稅捐稽徵法第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33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條第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1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項第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7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款規</w:t>
            </w:r>
            <w:r w:rsidRPr="00E809CC">
              <w:rPr>
                <w:rFonts w:ascii="Times New Roman" w:hAnsi="Times New Roman"/>
                <w:sz w:val="26"/>
                <w:szCs w:val="26"/>
              </w:rPr>
              <w:lastRenderedPageBreak/>
              <w:t>定核定屬公務需要後，由財政部財政資訊中心配合提供）</w:t>
            </w:r>
          </w:p>
        </w:tc>
        <w:tc>
          <w:tcPr>
            <w:tcW w:w="1275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lastRenderedPageBreak/>
              <w:t>否</w:t>
            </w:r>
          </w:p>
        </w:tc>
      </w:tr>
      <w:tr w:rsidR="00FB23B0" w:rsidRPr="00E809CC" w:rsidTr="009B4A6E">
        <w:tc>
          <w:tcPr>
            <w:tcW w:w="110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lastRenderedPageBreak/>
              <w:t>受僱員工薪資調查原始資料</w:t>
            </w:r>
          </w:p>
        </w:tc>
        <w:tc>
          <w:tcPr>
            <w:tcW w:w="1276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行政院主計總處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國勢普查處薪資調查科</w:t>
            </w:r>
          </w:p>
        </w:tc>
        <w:tc>
          <w:tcPr>
            <w:tcW w:w="1984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蔡佳蓉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02-23803638</w:t>
            </w:r>
            <w:r w:rsidR="00420F84" w:rsidRPr="00E809CC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tsai0918@dgbas.gov.tw</w:t>
            </w:r>
          </w:p>
        </w:tc>
        <w:tc>
          <w:tcPr>
            <w:tcW w:w="4111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提供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1983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年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1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月起之人數、薪資等抽樣調查資料。</w:t>
            </w:r>
          </w:p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（註：</w:t>
            </w:r>
            <w:r w:rsidRPr="00E809CC">
              <w:rPr>
                <w:rFonts w:ascii="Times New Roman" w:hAnsi="Times New Roman"/>
                <w:sz w:val="26"/>
                <w:szCs w:val="26"/>
              </w:rPr>
              <w:t>僅係樣本資料，且欠缺妥適串接鍵值。）</w:t>
            </w:r>
          </w:p>
        </w:tc>
        <w:tc>
          <w:tcPr>
            <w:tcW w:w="1275" w:type="dxa"/>
          </w:tcPr>
          <w:p w:rsidR="00FB23B0" w:rsidRPr="00E809CC" w:rsidRDefault="00FB23B0" w:rsidP="009B4A6E">
            <w:pPr>
              <w:pStyle w:val="t2"/>
              <w:snapToGrid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E809CC">
              <w:rPr>
                <w:rFonts w:ascii="Times New Roman" w:hAnsi="Times New Roman"/>
                <w:sz w:val="26"/>
                <w:szCs w:val="26"/>
              </w:rPr>
              <w:t>否</w:t>
            </w:r>
          </w:p>
        </w:tc>
      </w:tr>
    </w:tbl>
    <w:p w:rsidR="00E43781" w:rsidRPr="00E809CC" w:rsidRDefault="00E43781" w:rsidP="00E43781">
      <w:pPr>
        <w:pStyle w:val="t2"/>
        <w:snapToGrid w:val="0"/>
        <w:spacing w:line="480" w:lineRule="exact"/>
        <w:ind w:leftChars="0" w:firstLineChars="0"/>
        <w:rPr>
          <w:rFonts w:ascii="Times New Roman" w:hAnsi="Times New Roman"/>
          <w:b/>
          <w:sz w:val="28"/>
          <w:szCs w:val="28"/>
        </w:rPr>
      </w:pPr>
    </w:p>
    <w:p w:rsidR="00455E0C" w:rsidRPr="00E809CC" w:rsidRDefault="00DF078C" w:rsidP="00E43781">
      <w:pPr>
        <w:pStyle w:val="t2"/>
        <w:numPr>
          <w:ilvl w:val="0"/>
          <w:numId w:val="7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資料提供方式</w:t>
      </w:r>
      <w:r w:rsidR="00455E0C" w:rsidRPr="00E809CC">
        <w:rPr>
          <w:rFonts w:ascii="Times New Roman" w:hAnsi="Times New Roman"/>
          <w:b/>
          <w:sz w:val="28"/>
          <w:szCs w:val="28"/>
        </w:rPr>
        <w:t>：</w:t>
      </w:r>
    </w:p>
    <w:p w:rsidR="0079201F" w:rsidRPr="00E809CC" w:rsidRDefault="0079201F" w:rsidP="0079201F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本</w:t>
      </w:r>
      <w:r w:rsidR="00DB54D0" w:rsidRPr="00E809CC">
        <w:rPr>
          <w:rFonts w:ascii="Times New Roman" w:hAnsi="Times New Roman"/>
          <w:sz w:val="28"/>
          <w:szCs w:val="28"/>
        </w:rPr>
        <w:t>議題</w:t>
      </w:r>
      <w:r w:rsidRPr="00E809CC">
        <w:rPr>
          <w:rFonts w:ascii="Times New Roman" w:hAnsi="Times New Roman"/>
          <w:sz w:val="28"/>
          <w:szCs w:val="28"/>
        </w:rPr>
        <w:t>獲補助研究計畫所需資料，經資料主管機關審查後可提供者，由資料主管機關</w:t>
      </w:r>
      <w:r w:rsidR="00DE2498" w:rsidRPr="00E809CC">
        <w:rPr>
          <w:rFonts w:ascii="Times New Roman" w:hAnsi="Times New Roman"/>
          <w:sz w:val="28"/>
          <w:szCs w:val="28"/>
        </w:rPr>
        <w:t>將去識別化資料</w:t>
      </w:r>
      <w:r w:rsidRPr="00E809CC">
        <w:rPr>
          <w:rFonts w:ascii="Times New Roman" w:hAnsi="Times New Roman"/>
          <w:sz w:val="28"/>
          <w:szCs w:val="28"/>
        </w:rPr>
        <w:t>委託財團法人國家實驗研究院國家高速網路與計算中心（簡稱國網中心）進行資料整合。研究計畫</w:t>
      </w:r>
      <w:r w:rsidR="009A7C3F">
        <w:rPr>
          <w:rFonts w:ascii="Times New Roman" w:hAnsi="Times New Roman" w:hint="eastAsia"/>
          <w:sz w:val="28"/>
          <w:szCs w:val="28"/>
        </w:rPr>
        <w:t>成員</w:t>
      </w:r>
      <w:r w:rsidRPr="00E809CC">
        <w:rPr>
          <w:rFonts w:ascii="Times New Roman" w:hAnsi="Times New Roman"/>
          <w:sz w:val="28"/>
          <w:szCs w:val="28"/>
        </w:rPr>
        <w:t>須於國網中心之平台進行資料分析，分析結果須經確認無法識別特定當事人方能攜出。</w:t>
      </w:r>
    </w:p>
    <w:p w:rsidR="00C57F51" w:rsidRPr="00E809CC" w:rsidRDefault="00C57F51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E809CC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A161BA" w:rsidRPr="00E809CC" w:rsidRDefault="00A161BA" w:rsidP="00A161BA">
      <w:pPr>
        <w:pStyle w:val="t2"/>
        <w:snapToGrid w:val="0"/>
        <w:spacing w:beforeLines="50" w:before="180" w:line="480" w:lineRule="exact"/>
        <w:ind w:leftChars="0" w:left="0" w:firstLineChars="0" w:firstLine="0"/>
        <w:rPr>
          <w:rFonts w:ascii="Times New Roman" w:hAnsi="Times New Roman"/>
          <w:b/>
          <w:sz w:val="32"/>
          <w:szCs w:val="32"/>
          <w:u w:val="single"/>
        </w:rPr>
      </w:pPr>
      <w:r w:rsidRPr="00E809CC">
        <w:rPr>
          <w:rFonts w:ascii="Times New Roman" w:hAnsi="Times New Roman"/>
          <w:b/>
          <w:sz w:val="32"/>
          <w:szCs w:val="32"/>
          <w:u w:val="single"/>
        </w:rPr>
        <w:lastRenderedPageBreak/>
        <w:t>議題</w:t>
      </w:r>
      <w:r w:rsidR="0079201F" w:rsidRPr="00E809CC">
        <w:rPr>
          <w:rFonts w:ascii="Times New Roman" w:hAnsi="Times New Roman"/>
          <w:b/>
          <w:sz w:val="32"/>
          <w:szCs w:val="32"/>
          <w:u w:val="single"/>
        </w:rPr>
        <w:t>6</w:t>
      </w:r>
      <w:r w:rsidRPr="00E809CC">
        <w:rPr>
          <w:rFonts w:ascii="Times New Roman" w:hAnsi="Times New Roman"/>
          <w:b/>
          <w:sz w:val="32"/>
          <w:szCs w:val="32"/>
          <w:u w:val="single"/>
        </w:rPr>
        <w:t>、「賦稅合理」應用議題（主辦機關：財政部）</w:t>
      </w:r>
    </w:p>
    <w:p w:rsidR="00A161BA" w:rsidRPr="00E809CC" w:rsidRDefault="00A161BA" w:rsidP="00A161BA">
      <w:pPr>
        <w:pStyle w:val="t2"/>
        <w:numPr>
          <w:ilvl w:val="0"/>
          <w:numId w:val="8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解決課題：</w:t>
      </w:r>
    </w:p>
    <w:p w:rsidR="00A161BA" w:rsidRPr="00E809CC" w:rsidRDefault="00A161BA" w:rsidP="00A161BA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運用所得及財產巨量資料，進行流向分析及鑑識調查，以作為人口財富世代分配分析及掌握異常金融交易，進而健全房市並遏止短期投機、縮短貧富差距等之改革方向。</w:t>
      </w:r>
    </w:p>
    <w:p w:rsidR="00A161BA" w:rsidRPr="00E809CC" w:rsidRDefault="00A161BA" w:rsidP="00A161BA">
      <w:pPr>
        <w:pStyle w:val="t2"/>
        <w:numPr>
          <w:ilvl w:val="0"/>
          <w:numId w:val="8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詳細應用情境：</w:t>
      </w:r>
    </w:p>
    <w:p w:rsidR="00A161BA" w:rsidRPr="00E809CC" w:rsidRDefault="00A161BA" w:rsidP="00A161BA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主題：</w:t>
      </w:r>
      <w:r w:rsidRPr="00E809CC">
        <w:rPr>
          <w:rFonts w:ascii="Times New Roman" w:hAnsi="Times New Roman"/>
          <w:sz w:val="28"/>
          <w:szCs w:val="28"/>
        </w:rPr>
        <w:t>地下經濟造成政府稅收流失情形與國民貧富差距原因之研究。</w:t>
      </w:r>
    </w:p>
    <w:p w:rsidR="00A161BA" w:rsidRPr="00E809CC" w:rsidRDefault="00A161BA" w:rsidP="00A161BA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預期效益：</w:t>
      </w:r>
      <w:r w:rsidRPr="00E809CC">
        <w:rPr>
          <w:rFonts w:ascii="Times New Roman" w:hAnsi="Times New Roman"/>
          <w:sz w:val="28"/>
          <w:szCs w:val="28"/>
        </w:rPr>
        <w:t>運用所得及財產巨量資料，進行流向分析及鑑識調查，研議我國地下經濟造成政府稅收流失及影響國民貧富差距之情形，並謀求改善之道，以作為稅制改革之參考。</w:t>
      </w:r>
    </w:p>
    <w:p w:rsidR="00A161BA" w:rsidRPr="00E809CC" w:rsidRDefault="00A161BA" w:rsidP="00A161BA">
      <w:pPr>
        <w:pStyle w:val="t2"/>
        <w:numPr>
          <w:ilvl w:val="0"/>
          <w:numId w:val="8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主辦機關聯絡人：</w:t>
      </w:r>
    </w:p>
    <w:p w:rsidR="00A161BA" w:rsidRPr="00E809CC" w:rsidRDefault="00A161BA" w:rsidP="00A161BA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姓名</w:t>
      </w:r>
      <w:r w:rsidRPr="00E809CC">
        <w:rPr>
          <w:rFonts w:ascii="Times New Roman" w:hAnsi="Times New Roman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職稱：賴致翔</w:t>
      </w:r>
      <w:r w:rsidRPr="00E809CC">
        <w:rPr>
          <w:rFonts w:ascii="Times New Roman" w:hAnsi="Times New Roman"/>
          <w:sz w:val="28"/>
          <w:szCs w:val="28"/>
        </w:rPr>
        <w:t>/</w:t>
      </w:r>
      <w:r w:rsidRPr="00E809CC">
        <w:rPr>
          <w:rFonts w:ascii="Times New Roman" w:hAnsi="Times New Roman"/>
          <w:sz w:val="28"/>
          <w:szCs w:val="28"/>
        </w:rPr>
        <w:t>專員</w:t>
      </w:r>
    </w:p>
    <w:p w:rsidR="00A161BA" w:rsidRPr="00E809CC" w:rsidRDefault="00A161BA" w:rsidP="00A161BA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聯絡電話：</w:t>
      </w:r>
      <w:r w:rsidRPr="00E809CC">
        <w:rPr>
          <w:rFonts w:ascii="Times New Roman" w:hAnsi="Times New Roman"/>
          <w:sz w:val="28"/>
          <w:szCs w:val="28"/>
        </w:rPr>
        <w:t>02-23227541</w:t>
      </w:r>
    </w:p>
    <w:p w:rsidR="00A161BA" w:rsidRPr="00E809CC" w:rsidRDefault="00A161BA" w:rsidP="00A161BA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e-mail</w:t>
      </w:r>
      <w:r w:rsidRPr="00E809CC">
        <w:rPr>
          <w:rFonts w:ascii="Times New Roman" w:hAnsi="Times New Roman"/>
          <w:sz w:val="28"/>
          <w:szCs w:val="28"/>
        </w:rPr>
        <w:t>：</w:t>
      </w:r>
      <w:r w:rsidRPr="00E809CC">
        <w:rPr>
          <w:rFonts w:ascii="Times New Roman" w:hAnsi="Times New Roman"/>
          <w:sz w:val="28"/>
          <w:szCs w:val="28"/>
        </w:rPr>
        <w:t>chlai@mail.mof.gov.tw</w:t>
      </w:r>
    </w:p>
    <w:p w:rsidR="00A161BA" w:rsidRPr="00E809CC" w:rsidRDefault="00A161BA" w:rsidP="00A161BA">
      <w:pPr>
        <w:pStyle w:val="t2"/>
        <w:numPr>
          <w:ilvl w:val="0"/>
          <w:numId w:val="8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擬提供學界研究之資料項目：</w:t>
      </w:r>
    </w:p>
    <w:tbl>
      <w:tblPr>
        <w:tblW w:w="958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"/>
        <w:gridCol w:w="1276"/>
        <w:gridCol w:w="1843"/>
        <w:gridCol w:w="4394"/>
        <w:gridCol w:w="1134"/>
      </w:tblGrid>
      <w:tr w:rsidR="001F28D9" w:rsidRPr="00E809CC" w:rsidTr="009B4A6E">
        <w:trPr>
          <w:tblHeader/>
        </w:trPr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資料項目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主管機關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單位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420F84">
            <w:pPr>
              <w:pStyle w:val="t2"/>
              <w:snapToGrid w:val="0"/>
              <w:spacing w:line="400" w:lineRule="exact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聯絡人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聯絡電話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資料欄位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-45" w:left="-108" w:rightChars="-45" w:right="-108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是否屬開放資料</w:t>
            </w:r>
          </w:p>
        </w:tc>
      </w:tr>
      <w:tr w:rsidR="001F28D9" w:rsidRPr="00E809CC" w:rsidTr="009B4A6E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稅務資料庫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-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所得及財產資料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財政部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賦稅署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420F84">
            <w:pPr>
              <w:pStyle w:val="t2"/>
              <w:snapToGrid w:val="0"/>
              <w:spacing w:line="400" w:lineRule="exact"/>
              <w:ind w:leftChars="0" w:left="0"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賴致翔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="001B71B1" w:rsidRPr="00E80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02-23227541/chlai@mail.mof.gov.tw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去識別化之納稅義務人各類所得總額及財產金額等資料，惟資料顆粒度仍須視研究單位具體需求而定。（註：本案研究所需資料</w:t>
            </w:r>
            <w:r w:rsidR="001A79F1">
              <w:rPr>
                <w:rFonts w:ascii="Times New Roman" w:hAnsi="Times New Roman" w:hint="eastAsia"/>
                <w:sz w:val="28"/>
                <w:szCs w:val="28"/>
              </w:rPr>
              <w:t>倘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去識別化，財政部財政資訊中心即得依稅捐稽徵法第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33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條第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2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項規定，本諸職權配合提供。）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-45" w:left="-108" w:rightChars="-45" w:right="-108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否</w:t>
            </w:r>
          </w:p>
        </w:tc>
      </w:tr>
      <w:tr w:rsidR="001F28D9" w:rsidRPr="00E809CC" w:rsidTr="009B4A6E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受僱員工薪資調查資料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行政院主計總處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國勢普查處薪資調查科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720" w:hangingChars="257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蔡佳蓉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560" w:hanging="56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02-23803638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tsai0918@dgbas.gov.tw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提供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1983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年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1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月起之人數、薪資等抽樣調查資料。</w:t>
            </w:r>
          </w:p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（註：僅係樣本資料，且欠缺妥適串接鍵值。）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ac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E809CC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1F28D9" w:rsidRPr="00E809CC" w:rsidTr="009B4A6E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99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年人口</w:t>
            </w: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普查資料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行政院主計總</w:t>
            </w: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處</w:t>
            </w:r>
            <w:r w:rsidR="00725A2B" w:rsidRPr="00E809CC">
              <w:rPr>
                <w:rFonts w:ascii="Times New Roman" w:hAnsi="Times New Roman"/>
                <w:sz w:val="28"/>
                <w:szCs w:val="28"/>
              </w:rPr>
              <w:t>/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國勢普查處人口普查科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560" w:hanging="56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吳雅君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560" w:hanging="56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02-23803648</w:t>
            </w:r>
            <w:r w:rsidR="00420F84" w:rsidRPr="00E809CC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sinker@dgbas.gov.tw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提供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99</w:t>
            </w:r>
            <w:r w:rsidRPr="00E809CC">
              <w:rPr>
                <w:rFonts w:ascii="Times New Roman" w:hAnsi="Times New Roman"/>
                <w:sz w:val="28"/>
                <w:szCs w:val="28"/>
              </w:rPr>
              <w:t>年人口普查調查樣本資料包含性別、年齡組距、婚姻狀況、</w:t>
            </w: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工作狀況等</w:t>
            </w:r>
          </w:p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t>（註：欠缺妥適串接鍵值。）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F28D9" w:rsidRPr="00E809CC" w:rsidRDefault="001F28D9" w:rsidP="009B4A6E">
            <w:pPr>
              <w:pStyle w:val="t2"/>
              <w:snapToGrid w:val="0"/>
              <w:spacing w:line="400" w:lineRule="exact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E809CC">
              <w:rPr>
                <w:rFonts w:ascii="Times New Roman" w:hAnsi="Times New Roman"/>
                <w:sz w:val="28"/>
                <w:szCs w:val="28"/>
              </w:rPr>
              <w:lastRenderedPageBreak/>
              <w:t>否</w:t>
            </w:r>
          </w:p>
        </w:tc>
      </w:tr>
    </w:tbl>
    <w:p w:rsidR="00A161BA" w:rsidRPr="00E809CC" w:rsidRDefault="00A161BA" w:rsidP="00A161BA">
      <w:pPr>
        <w:pStyle w:val="t2"/>
        <w:snapToGrid w:val="0"/>
        <w:spacing w:line="480" w:lineRule="exact"/>
        <w:ind w:leftChars="0" w:left="0" w:firstLineChars="0" w:firstLine="0"/>
        <w:rPr>
          <w:rFonts w:ascii="Times New Roman" w:hAnsi="Times New Roman"/>
          <w:b/>
          <w:sz w:val="28"/>
          <w:szCs w:val="28"/>
        </w:rPr>
      </w:pPr>
    </w:p>
    <w:p w:rsidR="00A161BA" w:rsidRPr="00E809CC" w:rsidRDefault="00DF078C" w:rsidP="00A161BA">
      <w:pPr>
        <w:pStyle w:val="t2"/>
        <w:numPr>
          <w:ilvl w:val="0"/>
          <w:numId w:val="8"/>
        </w:numPr>
        <w:snapToGrid w:val="0"/>
        <w:spacing w:line="480" w:lineRule="exact"/>
        <w:ind w:leftChars="0" w:left="720" w:firstLineChars="0"/>
        <w:rPr>
          <w:rFonts w:ascii="Times New Roman" w:hAnsi="Times New Roman"/>
          <w:b/>
          <w:sz w:val="28"/>
          <w:szCs w:val="28"/>
        </w:rPr>
      </w:pPr>
      <w:r w:rsidRPr="00E809CC">
        <w:rPr>
          <w:rFonts w:ascii="Times New Roman" w:hAnsi="Times New Roman"/>
          <w:b/>
          <w:sz w:val="28"/>
          <w:szCs w:val="28"/>
        </w:rPr>
        <w:t>資料提供方式</w:t>
      </w:r>
      <w:r w:rsidR="00A161BA" w:rsidRPr="00E809CC">
        <w:rPr>
          <w:rFonts w:ascii="Times New Roman" w:hAnsi="Times New Roman"/>
          <w:b/>
          <w:sz w:val="28"/>
          <w:szCs w:val="28"/>
        </w:rPr>
        <w:t>：</w:t>
      </w:r>
    </w:p>
    <w:p w:rsidR="0079201F" w:rsidRPr="00E809CC" w:rsidRDefault="0079201F" w:rsidP="0079201F">
      <w:pPr>
        <w:pStyle w:val="t2"/>
        <w:snapToGrid w:val="0"/>
        <w:spacing w:line="480" w:lineRule="exact"/>
        <w:ind w:leftChars="0" w:left="720" w:firstLineChars="0" w:firstLine="0"/>
        <w:rPr>
          <w:rFonts w:ascii="Times New Roman" w:hAnsi="Times New Roman"/>
          <w:sz w:val="28"/>
          <w:szCs w:val="28"/>
        </w:rPr>
      </w:pPr>
      <w:r w:rsidRPr="00E809CC">
        <w:rPr>
          <w:rFonts w:ascii="Times New Roman" w:hAnsi="Times New Roman"/>
          <w:sz w:val="28"/>
          <w:szCs w:val="28"/>
        </w:rPr>
        <w:t>本</w:t>
      </w:r>
      <w:r w:rsidR="00DB54D0" w:rsidRPr="00E809CC">
        <w:rPr>
          <w:rFonts w:ascii="Times New Roman" w:hAnsi="Times New Roman"/>
          <w:sz w:val="28"/>
          <w:szCs w:val="28"/>
        </w:rPr>
        <w:t>議題</w:t>
      </w:r>
      <w:r w:rsidRPr="00E809CC">
        <w:rPr>
          <w:rFonts w:ascii="Times New Roman" w:hAnsi="Times New Roman"/>
          <w:sz w:val="28"/>
          <w:szCs w:val="28"/>
        </w:rPr>
        <w:t>獲補助研究計畫所需資料，經資料主管機關審查後可提供者，由資料主管機關</w:t>
      </w:r>
      <w:r w:rsidR="00E56DEC" w:rsidRPr="00E809CC">
        <w:rPr>
          <w:rFonts w:ascii="Times New Roman" w:hAnsi="Times New Roman"/>
          <w:sz w:val="28"/>
          <w:szCs w:val="28"/>
        </w:rPr>
        <w:t>將去識別化資料</w:t>
      </w:r>
      <w:r w:rsidRPr="00E809CC">
        <w:rPr>
          <w:rFonts w:ascii="Times New Roman" w:hAnsi="Times New Roman"/>
          <w:sz w:val="28"/>
          <w:szCs w:val="28"/>
        </w:rPr>
        <w:t>委託財團法人國家實驗研究院國家高速網路與計算中心（簡稱國網中心）進行資料整合。研究計畫</w:t>
      </w:r>
      <w:r w:rsidR="009A7C3F">
        <w:rPr>
          <w:rFonts w:ascii="Times New Roman" w:hAnsi="Times New Roman" w:hint="eastAsia"/>
          <w:sz w:val="28"/>
          <w:szCs w:val="28"/>
        </w:rPr>
        <w:t>成員</w:t>
      </w:r>
      <w:r w:rsidRPr="00E809CC">
        <w:rPr>
          <w:rFonts w:ascii="Times New Roman" w:hAnsi="Times New Roman"/>
          <w:sz w:val="28"/>
          <w:szCs w:val="28"/>
        </w:rPr>
        <w:t>須於國網中心之平台進行資料分析，分析結果須經確認無法識別特定當事人方能攜出。</w:t>
      </w:r>
    </w:p>
    <w:p w:rsidR="00591C58" w:rsidRPr="00E809CC" w:rsidRDefault="00591C58" w:rsidP="007025BE">
      <w:pPr>
        <w:pStyle w:val="t2"/>
        <w:snapToGrid w:val="0"/>
        <w:spacing w:beforeLines="50" w:before="180" w:line="480" w:lineRule="exact"/>
        <w:ind w:leftChars="0" w:left="0" w:firstLineChars="0" w:firstLine="0"/>
        <w:rPr>
          <w:rFonts w:ascii="Times New Roman" w:hAnsi="Times New Roman"/>
          <w:b/>
          <w:sz w:val="28"/>
          <w:szCs w:val="28"/>
        </w:rPr>
      </w:pPr>
    </w:p>
    <w:sectPr w:rsidR="00591C58" w:rsidRPr="00E809CC" w:rsidSect="00E75D7B">
      <w:headerReference w:type="default" r:id="rId20"/>
      <w:footerReference w:type="default" r:id="rId21"/>
      <w:pgSz w:w="11906" w:h="16838"/>
      <w:pgMar w:top="1180" w:right="1274" w:bottom="1440" w:left="1276" w:header="567" w:footer="32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45F" w:rsidRDefault="00E2645F" w:rsidP="00F56AA2">
      <w:r>
        <w:separator/>
      </w:r>
    </w:p>
  </w:endnote>
  <w:endnote w:type="continuationSeparator" w:id="0">
    <w:p w:rsidR="00E2645F" w:rsidRDefault="00E2645F" w:rsidP="00F5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dale Sans UI">
    <w:altName w:val="Arial Unicode MS"/>
    <w:charset w:val="88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651370"/>
      <w:docPartObj>
        <w:docPartGallery w:val="Page Numbers (Bottom of Page)"/>
        <w:docPartUnique/>
      </w:docPartObj>
    </w:sdtPr>
    <w:sdtEndPr/>
    <w:sdtContent>
      <w:p w:rsidR="00C21576" w:rsidRDefault="00C215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EC9" w:rsidRPr="00131EC9">
          <w:rPr>
            <w:noProof/>
            <w:lang w:val="zh-TW"/>
          </w:rPr>
          <w:t>1</w:t>
        </w:r>
        <w:r>
          <w:fldChar w:fldCharType="end"/>
        </w:r>
      </w:p>
    </w:sdtContent>
  </w:sdt>
  <w:p w:rsidR="00C21576" w:rsidRDefault="00C215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45F" w:rsidRDefault="00E2645F" w:rsidP="00F56AA2">
      <w:r>
        <w:separator/>
      </w:r>
    </w:p>
  </w:footnote>
  <w:footnote w:type="continuationSeparator" w:id="0">
    <w:p w:rsidR="00E2645F" w:rsidRDefault="00E2645F" w:rsidP="00F56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76" w:rsidRDefault="00C21576" w:rsidP="007025BE">
    <w:pPr>
      <w:pStyle w:val="a4"/>
      <w:jc w:val="right"/>
      <w:rPr>
        <w:rFonts w:ascii="Times New Roman" w:eastAsia="標楷體" w:hAnsi="Times New Roman"/>
      </w:rPr>
    </w:pPr>
  </w:p>
  <w:p w:rsidR="00C21576" w:rsidRPr="00EB58E7" w:rsidRDefault="00C21576" w:rsidP="007025BE">
    <w:pPr>
      <w:pStyle w:val="a4"/>
      <w:jc w:val="right"/>
      <w:rPr>
        <w:rFonts w:ascii="Times New Roman" w:eastAsia="標楷體" w:hAnsi="Times New Roman"/>
      </w:rPr>
    </w:pPr>
    <w:r w:rsidRPr="00EB58E7">
      <w:rPr>
        <w:rFonts w:ascii="Times New Roman" w:eastAsia="標楷體" w:hAnsi="Times New Roman"/>
      </w:rPr>
      <w:t>104/11/</w:t>
    </w:r>
    <w:r>
      <w:rPr>
        <w:rFonts w:ascii="Times New Roman" w:eastAsia="標楷體" w:hAnsi="Times New Roman" w:hint="eastAsia"/>
      </w:rPr>
      <w:t>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73B"/>
    <w:multiLevelType w:val="hybridMultilevel"/>
    <w:tmpl w:val="F820933A"/>
    <w:lvl w:ilvl="0" w:tplc="A9BE7D88">
      <w:start w:val="1"/>
      <w:numFmt w:val="decimal"/>
      <w:pStyle w:val="table01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5B5853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B6C71A3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3" w15:restartNumberingAfterBreak="0">
    <w:nsid w:val="0CF707B5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4" w15:restartNumberingAfterBreak="0">
    <w:nsid w:val="0FBB3405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5" w15:restartNumberingAfterBreak="0">
    <w:nsid w:val="11454028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25F6E4B"/>
    <w:multiLevelType w:val="hybridMultilevel"/>
    <w:tmpl w:val="E65E3012"/>
    <w:lvl w:ilvl="0" w:tplc="1E16A03C">
      <w:start w:val="1"/>
      <w:numFmt w:val="taiwaneseCountingThousand"/>
      <w:lvlText w:val="%1、"/>
      <w:lvlJc w:val="left"/>
      <w:pPr>
        <w:ind w:left="2989" w:hanging="720"/>
      </w:pPr>
      <w:rPr>
        <w:rFonts w:hint="default"/>
      </w:rPr>
    </w:lvl>
    <w:lvl w:ilvl="1" w:tplc="FFEC9BE8">
      <w:start w:val="1"/>
      <w:numFmt w:val="taiwaneseCountingThousand"/>
      <w:lvlText w:val="（%2）"/>
      <w:lvlJc w:val="left"/>
      <w:pPr>
        <w:ind w:left="2040" w:hanging="1080"/>
      </w:pPr>
      <w:rPr>
        <w:rFonts w:hint="default"/>
      </w:rPr>
    </w:lvl>
    <w:lvl w:ilvl="2" w:tplc="ADAC3B94">
      <w:start w:val="1"/>
      <w:numFmt w:val="decimal"/>
      <w:lvlText w:val="%3."/>
      <w:lvlJc w:val="left"/>
      <w:pPr>
        <w:ind w:left="1920" w:hanging="480"/>
      </w:pPr>
      <w:rPr>
        <w:rFonts w:hint="eastAsia"/>
      </w:rPr>
    </w:lvl>
    <w:lvl w:ilvl="3" w:tplc="9D484D2A">
      <w:start w:val="1"/>
      <w:numFmt w:val="decimal"/>
      <w:lvlText w:val="%4、"/>
      <w:lvlJc w:val="left"/>
      <w:pPr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3537BD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2CD22C57"/>
    <w:multiLevelType w:val="hybridMultilevel"/>
    <w:tmpl w:val="F04E61AC"/>
    <w:lvl w:ilvl="0" w:tplc="1E16A03C">
      <w:start w:val="1"/>
      <w:numFmt w:val="taiwaneseCountingThousand"/>
      <w:lvlText w:val="%1、"/>
      <w:lvlJc w:val="left"/>
      <w:pPr>
        <w:ind w:left="2989" w:hanging="720"/>
      </w:pPr>
      <w:rPr>
        <w:rFonts w:hint="default"/>
      </w:rPr>
    </w:lvl>
    <w:lvl w:ilvl="1" w:tplc="FFEC9BE8">
      <w:start w:val="1"/>
      <w:numFmt w:val="taiwaneseCountingThousand"/>
      <w:lvlText w:val="（%2）"/>
      <w:lvlJc w:val="left"/>
      <w:pPr>
        <w:ind w:left="2040" w:hanging="1080"/>
      </w:pPr>
      <w:rPr>
        <w:rFonts w:hint="default"/>
      </w:rPr>
    </w:lvl>
    <w:lvl w:ilvl="2" w:tplc="ADAC3B94">
      <w:start w:val="1"/>
      <w:numFmt w:val="decimal"/>
      <w:lvlText w:val="%3.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912BEB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10" w15:restartNumberingAfterBreak="0">
    <w:nsid w:val="32BD2961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11" w15:restartNumberingAfterBreak="0">
    <w:nsid w:val="375B6374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78A6C28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13" w15:restartNumberingAfterBreak="0">
    <w:nsid w:val="3D2564F4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404901DC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15" w15:restartNumberingAfterBreak="0">
    <w:nsid w:val="40C75ADA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16" w15:restartNumberingAfterBreak="0">
    <w:nsid w:val="40EB35E1"/>
    <w:multiLevelType w:val="hybridMultilevel"/>
    <w:tmpl w:val="F04E61AC"/>
    <w:lvl w:ilvl="0" w:tplc="1E16A03C">
      <w:start w:val="1"/>
      <w:numFmt w:val="taiwaneseCountingThousand"/>
      <w:lvlText w:val="%1、"/>
      <w:lvlJc w:val="left"/>
      <w:pPr>
        <w:ind w:left="2989" w:hanging="720"/>
      </w:pPr>
      <w:rPr>
        <w:rFonts w:hint="default"/>
      </w:rPr>
    </w:lvl>
    <w:lvl w:ilvl="1" w:tplc="FFEC9BE8">
      <w:start w:val="1"/>
      <w:numFmt w:val="taiwaneseCountingThousand"/>
      <w:lvlText w:val="（%2）"/>
      <w:lvlJc w:val="left"/>
      <w:pPr>
        <w:ind w:left="2040" w:hanging="1080"/>
      </w:pPr>
      <w:rPr>
        <w:rFonts w:hint="default"/>
      </w:rPr>
    </w:lvl>
    <w:lvl w:ilvl="2" w:tplc="ADAC3B94">
      <w:start w:val="1"/>
      <w:numFmt w:val="decimal"/>
      <w:lvlText w:val="%3.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2673499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18" w15:restartNumberingAfterBreak="0">
    <w:nsid w:val="42F56E3C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482275F2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20" w15:restartNumberingAfterBreak="0">
    <w:nsid w:val="530C2B10"/>
    <w:multiLevelType w:val="hybridMultilevel"/>
    <w:tmpl w:val="DC0AFA08"/>
    <w:lvl w:ilvl="0" w:tplc="B500340C">
      <w:start w:val="1"/>
      <w:numFmt w:val="decimal"/>
      <w:pStyle w:val="table02"/>
      <w:lvlText w:val="(%1)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1" w15:restartNumberingAfterBreak="0">
    <w:nsid w:val="557A7229"/>
    <w:multiLevelType w:val="hybridMultilevel"/>
    <w:tmpl w:val="8D44CC20"/>
    <w:lvl w:ilvl="0" w:tplc="643CB46A">
      <w:start w:val="1"/>
      <w:numFmt w:val="taiwaneseCountingThousand"/>
      <w:lvlText w:val="%1、"/>
      <w:lvlJc w:val="left"/>
      <w:pPr>
        <w:ind w:left="2989" w:hanging="720"/>
      </w:pPr>
      <w:rPr>
        <w:rFonts w:hint="default"/>
        <w:lang w:val="en-US"/>
      </w:rPr>
    </w:lvl>
    <w:lvl w:ilvl="1" w:tplc="FFEC9BE8">
      <w:start w:val="1"/>
      <w:numFmt w:val="taiwaneseCountingThousand"/>
      <w:lvlText w:val="（%2）"/>
      <w:lvlJc w:val="left"/>
      <w:pPr>
        <w:ind w:left="2040" w:hanging="1080"/>
      </w:pPr>
      <w:rPr>
        <w:rFonts w:hint="default"/>
      </w:rPr>
    </w:lvl>
    <w:lvl w:ilvl="2" w:tplc="ADAC3B94">
      <w:start w:val="1"/>
      <w:numFmt w:val="decimal"/>
      <w:lvlText w:val="%3."/>
      <w:lvlJc w:val="left"/>
      <w:pPr>
        <w:ind w:left="1920" w:hanging="480"/>
      </w:pPr>
      <w:rPr>
        <w:rFonts w:hint="eastAsia"/>
      </w:rPr>
    </w:lvl>
    <w:lvl w:ilvl="3" w:tplc="9D484D2A">
      <w:start w:val="1"/>
      <w:numFmt w:val="decimal"/>
      <w:lvlText w:val="%4、"/>
      <w:lvlJc w:val="left"/>
      <w:pPr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ABF1179"/>
    <w:multiLevelType w:val="hybridMultilevel"/>
    <w:tmpl w:val="E65E3012"/>
    <w:lvl w:ilvl="0" w:tplc="1E16A03C">
      <w:start w:val="1"/>
      <w:numFmt w:val="taiwaneseCountingThousand"/>
      <w:lvlText w:val="%1、"/>
      <w:lvlJc w:val="left"/>
      <w:pPr>
        <w:ind w:left="2989" w:hanging="720"/>
      </w:pPr>
      <w:rPr>
        <w:rFonts w:hint="default"/>
      </w:rPr>
    </w:lvl>
    <w:lvl w:ilvl="1" w:tplc="FFEC9BE8">
      <w:start w:val="1"/>
      <w:numFmt w:val="taiwaneseCountingThousand"/>
      <w:lvlText w:val="（%2）"/>
      <w:lvlJc w:val="left"/>
      <w:pPr>
        <w:ind w:left="2040" w:hanging="1080"/>
      </w:pPr>
      <w:rPr>
        <w:rFonts w:hint="default"/>
      </w:rPr>
    </w:lvl>
    <w:lvl w:ilvl="2" w:tplc="ADAC3B94">
      <w:start w:val="1"/>
      <w:numFmt w:val="decimal"/>
      <w:lvlText w:val="%3."/>
      <w:lvlJc w:val="left"/>
      <w:pPr>
        <w:ind w:left="1920" w:hanging="480"/>
      </w:pPr>
      <w:rPr>
        <w:rFonts w:hint="eastAsia"/>
      </w:rPr>
    </w:lvl>
    <w:lvl w:ilvl="3" w:tplc="9D484D2A">
      <w:start w:val="1"/>
      <w:numFmt w:val="decimal"/>
      <w:lvlText w:val="%4、"/>
      <w:lvlJc w:val="left"/>
      <w:pPr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BAF107E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24" w15:restartNumberingAfterBreak="0">
    <w:nsid w:val="5D4A1F1C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663540A3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6D7A3F63"/>
    <w:multiLevelType w:val="hybridMultilevel"/>
    <w:tmpl w:val="1412440E"/>
    <w:lvl w:ilvl="0" w:tplc="AE2EA0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70455319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 w15:restartNumberingAfterBreak="0">
    <w:nsid w:val="7140688B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72ED4F28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74011805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750A3F04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32" w15:restartNumberingAfterBreak="0">
    <w:nsid w:val="76AF732E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78A657D2"/>
    <w:multiLevelType w:val="hybridMultilevel"/>
    <w:tmpl w:val="E65E3012"/>
    <w:lvl w:ilvl="0" w:tplc="1E16A03C">
      <w:start w:val="1"/>
      <w:numFmt w:val="taiwaneseCountingThousand"/>
      <w:lvlText w:val="%1、"/>
      <w:lvlJc w:val="left"/>
      <w:pPr>
        <w:ind w:left="2989" w:hanging="720"/>
      </w:pPr>
      <w:rPr>
        <w:rFonts w:hint="default"/>
      </w:rPr>
    </w:lvl>
    <w:lvl w:ilvl="1" w:tplc="FFEC9BE8">
      <w:start w:val="1"/>
      <w:numFmt w:val="taiwaneseCountingThousand"/>
      <w:lvlText w:val="（%2）"/>
      <w:lvlJc w:val="left"/>
      <w:pPr>
        <w:ind w:left="2040" w:hanging="1080"/>
      </w:pPr>
      <w:rPr>
        <w:rFonts w:hint="default"/>
      </w:rPr>
    </w:lvl>
    <w:lvl w:ilvl="2" w:tplc="ADAC3B94">
      <w:start w:val="1"/>
      <w:numFmt w:val="decimal"/>
      <w:lvlText w:val="%3."/>
      <w:lvlJc w:val="left"/>
      <w:pPr>
        <w:ind w:left="1920" w:hanging="480"/>
      </w:pPr>
      <w:rPr>
        <w:rFonts w:hint="eastAsia"/>
      </w:rPr>
    </w:lvl>
    <w:lvl w:ilvl="3" w:tplc="9D484D2A">
      <w:start w:val="1"/>
      <w:numFmt w:val="decimal"/>
      <w:lvlText w:val="%4、"/>
      <w:lvlJc w:val="left"/>
      <w:pPr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93375E6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35" w15:restartNumberingAfterBreak="0">
    <w:nsid w:val="7ABE1DA7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3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440" w:hanging="480"/>
      </w:pPr>
    </w:lvl>
    <w:lvl w:ilvl="2" w:tplc="0409001B" w:tentative="1">
      <w:start w:val="1"/>
      <w:numFmt w:val="lowerRoman"/>
      <w:lvlText w:val="%3."/>
      <w:lvlJc w:val="right"/>
      <w:pPr>
        <w:ind w:left="4920" w:hanging="480"/>
      </w:pPr>
    </w:lvl>
    <w:lvl w:ilvl="3" w:tplc="0409000F" w:tentative="1">
      <w:start w:val="1"/>
      <w:numFmt w:val="decimal"/>
      <w:lvlText w:val="%4."/>
      <w:lvlJc w:val="left"/>
      <w:pPr>
        <w:ind w:left="5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80" w:hanging="480"/>
      </w:pPr>
    </w:lvl>
    <w:lvl w:ilvl="5" w:tplc="0409001B" w:tentative="1">
      <w:start w:val="1"/>
      <w:numFmt w:val="lowerRoman"/>
      <w:lvlText w:val="%6."/>
      <w:lvlJc w:val="right"/>
      <w:pPr>
        <w:ind w:left="6360" w:hanging="480"/>
      </w:pPr>
    </w:lvl>
    <w:lvl w:ilvl="6" w:tplc="0409000F" w:tentative="1">
      <w:start w:val="1"/>
      <w:numFmt w:val="decimal"/>
      <w:lvlText w:val="%7."/>
      <w:lvlJc w:val="left"/>
      <w:pPr>
        <w:ind w:left="6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20" w:hanging="480"/>
      </w:pPr>
    </w:lvl>
    <w:lvl w:ilvl="8" w:tplc="0409001B" w:tentative="1">
      <w:start w:val="1"/>
      <w:numFmt w:val="lowerRoman"/>
      <w:lvlText w:val="%9."/>
      <w:lvlJc w:val="right"/>
      <w:pPr>
        <w:ind w:left="7800" w:hanging="480"/>
      </w:pPr>
    </w:lvl>
  </w:abstractNum>
  <w:abstractNum w:abstractNumId="36" w15:restartNumberingAfterBreak="0">
    <w:nsid w:val="7C4B0EAC"/>
    <w:multiLevelType w:val="hybridMultilevel"/>
    <w:tmpl w:val="E65E3012"/>
    <w:lvl w:ilvl="0" w:tplc="1E16A03C">
      <w:start w:val="1"/>
      <w:numFmt w:val="taiwaneseCountingThousand"/>
      <w:lvlText w:val="%1、"/>
      <w:lvlJc w:val="left"/>
      <w:pPr>
        <w:ind w:left="2989" w:hanging="720"/>
      </w:pPr>
      <w:rPr>
        <w:rFonts w:hint="default"/>
      </w:rPr>
    </w:lvl>
    <w:lvl w:ilvl="1" w:tplc="FFEC9BE8">
      <w:start w:val="1"/>
      <w:numFmt w:val="taiwaneseCountingThousand"/>
      <w:lvlText w:val="（%2）"/>
      <w:lvlJc w:val="left"/>
      <w:pPr>
        <w:ind w:left="2040" w:hanging="1080"/>
      </w:pPr>
      <w:rPr>
        <w:rFonts w:hint="default"/>
      </w:rPr>
    </w:lvl>
    <w:lvl w:ilvl="2" w:tplc="ADAC3B94">
      <w:start w:val="1"/>
      <w:numFmt w:val="decimal"/>
      <w:lvlText w:val="%3."/>
      <w:lvlJc w:val="left"/>
      <w:pPr>
        <w:ind w:left="1920" w:hanging="480"/>
      </w:pPr>
      <w:rPr>
        <w:rFonts w:hint="eastAsia"/>
      </w:rPr>
    </w:lvl>
    <w:lvl w:ilvl="3" w:tplc="9D484D2A">
      <w:start w:val="1"/>
      <w:numFmt w:val="decimal"/>
      <w:lvlText w:val="%4、"/>
      <w:lvlJc w:val="left"/>
      <w:pPr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E57163B"/>
    <w:multiLevelType w:val="hybridMultilevel"/>
    <w:tmpl w:val="94921808"/>
    <w:lvl w:ilvl="0" w:tplc="ADAC3B94">
      <w:start w:val="1"/>
      <w:numFmt w:val="decimal"/>
      <w:lvlText w:val="%1."/>
      <w:lvlJc w:val="left"/>
      <w:pPr>
        <w:ind w:left="18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6"/>
  </w:num>
  <w:num w:numId="5">
    <w:abstractNumId w:val="33"/>
  </w:num>
  <w:num w:numId="6">
    <w:abstractNumId w:val="36"/>
  </w:num>
  <w:num w:numId="7">
    <w:abstractNumId w:val="22"/>
  </w:num>
  <w:num w:numId="8">
    <w:abstractNumId w:val="21"/>
  </w:num>
  <w:num w:numId="9">
    <w:abstractNumId w:val="6"/>
  </w:num>
  <w:num w:numId="10">
    <w:abstractNumId w:val="35"/>
  </w:num>
  <w:num w:numId="11">
    <w:abstractNumId w:val="24"/>
  </w:num>
  <w:num w:numId="12">
    <w:abstractNumId w:val="30"/>
  </w:num>
  <w:num w:numId="13">
    <w:abstractNumId w:val="28"/>
  </w:num>
  <w:num w:numId="14">
    <w:abstractNumId w:val="1"/>
  </w:num>
  <w:num w:numId="15">
    <w:abstractNumId w:val="18"/>
  </w:num>
  <w:num w:numId="16">
    <w:abstractNumId w:val="32"/>
  </w:num>
  <w:num w:numId="17">
    <w:abstractNumId w:val="5"/>
  </w:num>
  <w:num w:numId="18">
    <w:abstractNumId w:val="7"/>
  </w:num>
  <w:num w:numId="19">
    <w:abstractNumId w:val="13"/>
  </w:num>
  <w:num w:numId="20">
    <w:abstractNumId w:val="11"/>
  </w:num>
  <w:num w:numId="21">
    <w:abstractNumId w:val="29"/>
  </w:num>
  <w:num w:numId="22">
    <w:abstractNumId w:val="27"/>
  </w:num>
  <w:num w:numId="23">
    <w:abstractNumId w:val="25"/>
  </w:num>
  <w:num w:numId="24">
    <w:abstractNumId w:val="14"/>
  </w:num>
  <w:num w:numId="25">
    <w:abstractNumId w:val="10"/>
  </w:num>
  <w:num w:numId="26">
    <w:abstractNumId w:val="3"/>
  </w:num>
  <w:num w:numId="27">
    <w:abstractNumId w:val="34"/>
  </w:num>
  <w:num w:numId="28">
    <w:abstractNumId w:val="9"/>
  </w:num>
  <w:num w:numId="29">
    <w:abstractNumId w:val="37"/>
  </w:num>
  <w:num w:numId="30">
    <w:abstractNumId w:val="31"/>
  </w:num>
  <w:num w:numId="31">
    <w:abstractNumId w:val="2"/>
  </w:num>
  <w:num w:numId="32">
    <w:abstractNumId w:val="19"/>
  </w:num>
  <w:num w:numId="33">
    <w:abstractNumId w:val="17"/>
  </w:num>
  <w:num w:numId="34">
    <w:abstractNumId w:val="15"/>
  </w:num>
  <w:num w:numId="35">
    <w:abstractNumId w:val="23"/>
  </w:num>
  <w:num w:numId="36">
    <w:abstractNumId w:val="12"/>
  </w:num>
  <w:num w:numId="37">
    <w:abstractNumId w:val="4"/>
  </w:num>
  <w:num w:numId="38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1C"/>
    <w:rsid w:val="000000EE"/>
    <w:rsid w:val="000001D8"/>
    <w:rsid w:val="000011EC"/>
    <w:rsid w:val="000021B0"/>
    <w:rsid w:val="00002D2B"/>
    <w:rsid w:val="00005E3D"/>
    <w:rsid w:val="000067FE"/>
    <w:rsid w:val="00007E4D"/>
    <w:rsid w:val="00007F38"/>
    <w:rsid w:val="00010D4A"/>
    <w:rsid w:val="0001199A"/>
    <w:rsid w:val="00011B65"/>
    <w:rsid w:val="00012F42"/>
    <w:rsid w:val="000143E5"/>
    <w:rsid w:val="00014931"/>
    <w:rsid w:val="00015C92"/>
    <w:rsid w:val="00017ACB"/>
    <w:rsid w:val="0002032B"/>
    <w:rsid w:val="00021486"/>
    <w:rsid w:val="000244A4"/>
    <w:rsid w:val="00024EF2"/>
    <w:rsid w:val="0002693F"/>
    <w:rsid w:val="00027124"/>
    <w:rsid w:val="000271C5"/>
    <w:rsid w:val="00032CB6"/>
    <w:rsid w:val="00033CF9"/>
    <w:rsid w:val="00041389"/>
    <w:rsid w:val="00043CD6"/>
    <w:rsid w:val="00044C5B"/>
    <w:rsid w:val="00052494"/>
    <w:rsid w:val="000551C2"/>
    <w:rsid w:val="0005578F"/>
    <w:rsid w:val="00056861"/>
    <w:rsid w:val="000610B7"/>
    <w:rsid w:val="000615B8"/>
    <w:rsid w:val="00062DB2"/>
    <w:rsid w:val="0006373C"/>
    <w:rsid w:val="0006494F"/>
    <w:rsid w:val="000661CD"/>
    <w:rsid w:val="00066AF2"/>
    <w:rsid w:val="00066D9F"/>
    <w:rsid w:val="00067086"/>
    <w:rsid w:val="00070DA0"/>
    <w:rsid w:val="000717A7"/>
    <w:rsid w:val="00072863"/>
    <w:rsid w:val="000750CC"/>
    <w:rsid w:val="00075983"/>
    <w:rsid w:val="00075B6E"/>
    <w:rsid w:val="00077F06"/>
    <w:rsid w:val="0008306B"/>
    <w:rsid w:val="000851E0"/>
    <w:rsid w:val="00094185"/>
    <w:rsid w:val="000958EE"/>
    <w:rsid w:val="0009647C"/>
    <w:rsid w:val="000A0B38"/>
    <w:rsid w:val="000A3B15"/>
    <w:rsid w:val="000A7B37"/>
    <w:rsid w:val="000A7C60"/>
    <w:rsid w:val="000B1821"/>
    <w:rsid w:val="000B414D"/>
    <w:rsid w:val="000B5800"/>
    <w:rsid w:val="000B5D5F"/>
    <w:rsid w:val="000B606D"/>
    <w:rsid w:val="000C0726"/>
    <w:rsid w:val="000C2826"/>
    <w:rsid w:val="000C4A83"/>
    <w:rsid w:val="000C53B8"/>
    <w:rsid w:val="000C5C2E"/>
    <w:rsid w:val="000C6DF2"/>
    <w:rsid w:val="000D0BD1"/>
    <w:rsid w:val="000D2989"/>
    <w:rsid w:val="000D2F3A"/>
    <w:rsid w:val="000D3BEC"/>
    <w:rsid w:val="000E0DE0"/>
    <w:rsid w:val="000E14F3"/>
    <w:rsid w:val="000E1549"/>
    <w:rsid w:val="000E2D86"/>
    <w:rsid w:val="000E2F92"/>
    <w:rsid w:val="000E383E"/>
    <w:rsid w:val="000E4D07"/>
    <w:rsid w:val="000E564E"/>
    <w:rsid w:val="000E70A0"/>
    <w:rsid w:val="000F0FC6"/>
    <w:rsid w:val="000F1790"/>
    <w:rsid w:val="000F37A4"/>
    <w:rsid w:val="000F46F5"/>
    <w:rsid w:val="000F4EBB"/>
    <w:rsid w:val="00100AF6"/>
    <w:rsid w:val="001072BD"/>
    <w:rsid w:val="0011165A"/>
    <w:rsid w:val="0011202D"/>
    <w:rsid w:val="00113767"/>
    <w:rsid w:val="00116133"/>
    <w:rsid w:val="001208AB"/>
    <w:rsid w:val="00120B4B"/>
    <w:rsid w:val="0012149F"/>
    <w:rsid w:val="00122592"/>
    <w:rsid w:val="00122639"/>
    <w:rsid w:val="00122C79"/>
    <w:rsid w:val="00124829"/>
    <w:rsid w:val="00124ADE"/>
    <w:rsid w:val="0012521B"/>
    <w:rsid w:val="001273F2"/>
    <w:rsid w:val="00127CE9"/>
    <w:rsid w:val="0013060C"/>
    <w:rsid w:val="0013077D"/>
    <w:rsid w:val="00130EFF"/>
    <w:rsid w:val="00131EC9"/>
    <w:rsid w:val="00132E90"/>
    <w:rsid w:val="00134522"/>
    <w:rsid w:val="00135F69"/>
    <w:rsid w:val="0013630E"/>
    <w:rsid w:val="00137AB5"/>
    <w:rsid w:val="001403EA"/>
    <w:rsid w:val="00141E03"/>
    <w:rsid w:val="00142369"/>
    <w:rsid w:val="001425C7"/>
    <w:rsid w:val="001446E7"/>
    <w:rsid w:val="00145713"/>
    <w:rsid w:val="001459CC"/>
    <w:rsid w:val="00145CAF"/>
    <w:rsid w:val="001479C1"/>
    <w:rsid w:val="00150B12"/>
    <w:rsid w:val="001532B5"/>
    <w:rsid w:val="00153819"/>
    <w:rsid w:val="00153D8C"/>
    <w:rsid w:val="0016034C"/>
    <w:rsid w:val="001642F8"/>
    <w:rsid w:val="00172A7A"/>
    <w:rsid w:val="0017309F"/>
    <w:rsid w:val="001777A9"/>
    <w:rsid w:val="00180E5C"/>
    <w:rsid w:val="00181F1D"/>
    <w:rsid w:val="0018283B"/>
    <w:rsid w:val="001849C8"/>
    <w:rsid w:val="00184A6E"/>
    <w:rsid w:val="00185766"/>
    <w:rsid w:val="0018708F"/>
    <w:rsid w:val="00187B24"/>
    <w:rsid w:val="001904AD"/>
    <w:rsid w:val="00191168"/>
    <w:rsid w:val="00191917"/>
    <w:rsid w:val="0019294A"/>
    <w:rsid w:val="00196B60"/>
    <w:rsid w:val="00196FFC"/>
    <w:rsid w:val="00197703"/>
    <w:rsid w:val="001A09E9"/>
    <w:rsid w:val="001A1E9F"/>
    <w:rsid w:val="001A428F"/>
    <w:rsid w:val="001A470D"/>
    <w:rsid w:val="001A68FE"/>
    <w:rsid w:val="001A6A71"/>
    <w:rsid w:val="001A79F1"/>
    <w:rsid w:val="001B1252"/>
    <w:rsid w:val="001B4512"/>
    <w:rsid w:val="001B5EC5"/>
    <w:rsid w:val="001B6093"/>
    <w:rsid w:val="001B63D3"/>
    <w:rsid w:val="001B69D9"/>
    <w:rsid w:val="001B71B1"/>
    <w:rsid w:val="001B74AC"/>
    <w:rsid w:val="001B7D31"/>
    <w:rsid w:val="001C4988"/>
    <w:rsid w:val="001C4DBA"/>
    <w:rsid w:val="001C5D0D"/>
    <w:rsid w:val="001C6263"/>
    <w:rsid w:val="001C6D01"/>
    <w:rsid w:val="001C7E71"/>
    <w:rsid w:val="001D0728"/>
    <w:rsid w:val="001D0D7C"/>
    <w:rsid w:val="001E0143"/>
    <w:rsid w:val="001E13A2"/>
    <w:rsid w:val="001E1524"/>
    <w:rsid w:val="001E19F4"/>
    <w:rsid w:val="001E36E5"/>
    <w:rsid w:val="001E3A2A"/>
    <w:rsid w:val="001E7CB6"/>
    <w:rsid w:val="001F1228"/>
    <w:rsid w:val="001F1481"/>
    <w:rsid w:val="001F225E"/>
    <w:rsid w:val="001F28D9"/>
    <w:rsid w:val="001F3AEF"/>
    <w:rsid w:val="001F455C"/>
    <w:rsid w:val="001F5577"/>
    <w:rsid w:val="001F6425"/>
    <w:rsid w:val="00205210"/>
    <w:rsid w:val="00205C4B"/>
    <w:rsid w:val="00213728"/>
    <w:rsid w:val="00213E3B"/>
    <w:rsid w:val="0021489C"/>
    <w:rsid w:val="00214E1F"/>
    <w:rsid w:val="002157F6"/>
    <w:rsid w:val="00215E40"/>
    <w:rsid w:val="002176E5"/>
    <w:rsid w:val="00224E2C"/>
    <w:rsid w:val="00225CA8"/>
    <w:rsid w:val="00226477"/>
    <w:rsid w:val="00226C56"/>
    <w:rsid w:val="00226EDB"/>
    <w:rsid w:val="002303FB"/>
    <w:rsid w:val="00231F8B"/>
    <w:rsid w:val="0023370A"/>
    <w:rsid w:val="00236975"/>
    <w:rsid w:val="002431DA"/>
    <w:rsid w:val="002461F0"/>
    <w:rsid w:val="0024660C"/>
    <w:rsid w:val="00263F69"/>
    <w:rsid w:val="00264122"/>
    <w:rsid w:val="002678EA"/>
    <w:rsid w:val="00267ADB"/>
    <w:rsid w:val="00267DF5"/>
    <w:rsid w:val="00270890"/>
    <w:rsid w:val="002723D1"/>
    <w:rsid w:val="0027521A"/>
    <w:rsid w:val="00281982"/>
    <w:rsid w:val="002836C8"/>
    <w:rsid w:val="002846D4"/>
    <w:rsid w:val="002849CE"/>
    <w:rsid w:val="00285885"/>
    <w:rsid w:val="00285C54"/>
    <w:rsid w:val="0028759F"/>
    <w:rsid w:val="00290C47"/>
    <w:rsid w:val="0029264A"/>
    <w:rsid w:val="002941EB"/>
    <w:rsid w:val="00294E70"/>
    <w:rsid w:val="002951E3"/>
    <w:rsid w:val="00296301"/>
    <w:rsid w:val="00297156"/>
    <w:rsid w:val="00297767"/>
    <w:rsid w:val="00297B3D"/>
    <w:rsid w:val="00297C4A"/>
    <w:rsid w:val="002A0ED9"/>
    <w:rsid w:val="002A7D60"/>
    <w:rsid w:val="002B2DC0"/>
    <w:rsid w:val="002B2E4C"/>
    <w:rsid w:val="002B6D79"/>
    <w:rsid w:val="002C09D3"/>
    <w:rsid w:val="002C11C2"/>
    <w:rsid w:val="002C2F09"/>
    <w:rsid w:val="002C4541"/>
    <w:rsid w:val="002C4F6E"/>
    <w:rsid w:val="002C52CC"/>
    <w:rsid w:val="002C7EAB"/>
    <w:rsid w:val="002D2B5B"/>
    <w:rsid w:val="002D4A10"/>
    <w:rsid w:val="002D62EC"/>
    <w:rsid w:val="002D6544"/>
    <w:rsid w:val="002D659C"/>
    <w:rsid w:val="002D7477"/>
    <w:rsid w:val="002E0C80"/>
    <w:rsid w:val="002E2085"/>
    <w:rsid w:val="002E387B"/>
    <w:rsid w:val="002E38A4"/>
    <w:rsid w:val="002E488B"/>
    <w:rsid w:val="002E4C7D"/>
    <w:rsid w:val="002F0372"/>
    <w:rsid w:val="002F49E8"/>
    <w:rsid w:val="002F66E1"/>
    <w:rsid w:val="002F7763"/>
    <w:rsid w:val="003010EF"/>
    <w:rsid w:val="003019DB"/>
    <w:rsid w:val="00301B6D"/>
    <w:rsid w:val="00303CC0"/>
    <w:rsid w:val="0030607E"/>
    <w:rsid w:val="00306338"/>
    <w:rsid w:val="0030660A"/>
    <w:rsid w:val="00307002"/>
    <w:rsid w:val="003115FD"/>
    <w:rsid w:val="00311B9B"/>
    <w:rsid w:val="00312A4F"/>
    <w:rsid w:val="003135DE"/>
    <w:rsid w:val="003165AE"/>
    <w:rsid w:val="00316928"/>
    <w:rsid w:val="00316BAF"/>
    <w:rsid w:val="003173A1"/>
    <w:rsid w:val="00320071"/>
    <w:rsid w:val="00320826"/>
    <w:rsid w:val="00322401"/>
    <w:rsid w:val="003261AD"/>
    <w:rsid w:val="00326219"/>
    <w:rsid w:val="00327388"/>
    <w:rsid w:val="00331DDA"/>
    <w:rsid w:val="00333430"/>
    <w:rsid w:val="00334657"/>
    <w:rsid w:val="00335374"/>
    <w:rsid w:val="00336E9B"/>
    <w:rsid w:val="00337062"/>
    <w:rsid w:val="003413BB"/>
    <w:rsid w:val="00342C9F"/>
    <w:rsid w:val="00345378"/>
    <w:rsid w:val="00346502"/>
    <w:rsid w:val="003465D7"/>
    <w:rsid w:val="00346E96"/>
    <w:rsid w:val="003510DE"/>
    <w:rsid w:val="0035244E"/>
    <w:rsid w:val="003544B1"/>
    <w:rsid w:val="003570FB"/>
    <w:rsid w:val="003612B3"/>
    <w:rsid w:val="003613AC"/>
    <w:rsid w:val="00363F37"/>
    <w:rsid w:val="003653DC"/>
    <w:rsid w:val="00367991"/>
    <w:rsid w:val="003705C4"/>
    <w:rsid w:val="003710D6"/>
    <w:rsid w:val="00371A38"/>
    <w:rsid w:val="003728A3"/>
    <w:rsid w:val="0037314C"/>
    <w:rsid w:val="0037401C"/>
    <w:rsid w:val="0037690A"/>
    <w:rsid w:val="00377501"/>
    <w:rsid w:val="003803D2"/>
    <w:rsid w:val="00380A12"/>
    <w:rsid w:val="00381D26"/>
    <w:rsid w:val="003822EB"/>
    <w:rsid w:val="00383EB1"/>
    <w:rsid w:val="003846D1"/>
    <w:rsid w:val="0038490D"/>
    <w:rsid w:val="00385F1C"/>
    <w:rsid w:val="00386CBC"/>
    <w:rsid w:val="0039135A"/>
    <w:rsid w:val="00391750"/>
    <w:rsid w:val="003922FF"/>
    <w:rsid w:val="00392F19"/>
    <w:rsid w:val="00394E5A"/>
    <w:rsid w:val="00396D10"/>
    <w:rsid w:val="00397BE9"/>
    <w:rsid w:val="003A54AC"/>
    <w:rsid w:val="003A7274"/>
    <w:rsid w:val="003B2F32"/>
    <w:rsid w:val="003B7DF2"/>
    <w:rsid w:val="003C04AD"/>
    <w:rsid w:val="003C2224"/>
    <w:rsid w:val="003C263D"/>
    <w:rsid w:val="003C4548"/>
    <w:rsid w:val="003C719F"/>
    <w:rsid w:val="003D1BF2"/>
    <w:rsid w:val="003D1D47"/>
    <w:rsid w:val="003D513B"/>
    <w:rsid w:val="003D610E"/>
    <w:rsid w:val="003D68CD"/>
    <w:rsid w:val="003D6FDD"/>
    <w:rsid w:val="003D7B07"/>
    <w:rsid w:val="003D7B84"/>
    <w:rsid w:val="003E0D70"/>
    <w:rsid w:val="003E0F69"/>
    <w:rsid w:val="003E1455"/>
    <w:rsid w:val="003E18CD"/>
    <w:rsid w:val="003E26FC"/>
    <w:rsid w:val="003E353E"/>
    <w:rsid w:val="003E3A3F"/>
    <w:rsid w:val="003E4494"/>
    <w:rsid w:val="003E5495"/>
    <w:rsid w:val="003E7572"/>
    <w:rsid w:val="003F1409"/>
    <w:rsid w:val="003F3901"/>
    <w:rsid w:val="003F58E3"/>
    <w:rsid w:val="004027FF"/>
    <w:rsid w:val="0041167E"/>
    <w:rsid w:val="00415696"/>
    <w:rsid w:val="00417666"/>
    <w:rsid w:val="00420358"/>
    <w:rsid w:val="00420F84"/>
    <w:rsid w:val="00421235"/>
    <w:rsid w:val="0042155E"/>
    <w:rsid w:val="00423C93"/>
    <w:rsid w:val="00423CE4"/>
    <w:rsid w:val="0042421A"/>
    <w:rsid w:val="00426BA7"/>
    <w:rsid w:val="00430D1A"/>
    <w:rsid w:val="00431F4D"/>
    <w:rsid w:val="00432C44"/>
    <w:rsid w:val="00432D09"/>
    <w:rsid w:val="00433F94"/>
    <w:rsid w:val="00435770"/>
    <w:rsid w:val="004361FE"/>
    <w:rsid w:val="00436839"/>
    <w:rsid w:val="004463F8"/>
    <w:rsid w:val="00446BB8"/>
    <w:rsid w:val="00446C85"/>
    <w:rsid w:val="0044739C"/>
    <w:rsid w:val="004502A5"/>
    <w:rsid w:val="0045392C"/>
    <w:rsid w:val="004543C9"/>
    <w:rsid w:val="004551EF"/>
    <w:rsid w:val="00455E0C"/>
    <w:rsid w:val="00462106"/>
    <w:rsid w:val="0046631F"/>
    <w:rsid w:val="00466699"/>
    <w:rsid w:val="004722B5"/>
    <w:rsid w:val="00473375"/>
    <w:rsid w:val="004735A9"/>
    <w:rsid w:val="00474EF7"/>
    <w:rsid w:val="00482229"/>
    <w:rsid w:val="004822E5"/>
    <w:rsid w:val="00484809"/>
    <w:rsid w:val="00484C95"/>
    <w:rsid w:val="00485B79"/>
    <w:rsid w:val="00486C07"/>
    <w:rsid w:val="004877A7"/>
    <w:rsid w:val="004903B2"/>
    <w:rsid w:val="00493ADB"/>
    <w:rsid w:val="004948D8"/>
    <w:rsid w:val="00496389"/>
    <w:rsid w:val="00496CE3"/>
    <w:rsid w:val="00497618"/>
    <w:rsid w:val="004A3DBC"/>
    <w:rsid w:val="004A4D26"/>
    <w:rsid w:val="004A59DF"/>
    <w:rsid w:val="004A635A"/>
    <w:rsid w:val="004A64AA"/>
    <w:rsid w:val="004B0D29"/>
    <w:rsid w:val="004B1A88"/>
    <w:rsid w:val="004B60E6"/>
    <w:rsid w:val="004C1957"/>
    <w:rsid w:val="004C2852"/>
    <w:rsid w:val="004C3130"/>
    <w:rsid w:val="004C39E5"/>
    <w:rsid w:val="004C5C57"/>
    <w:rsid w:val="004C6465"/>
    <w:rsid w:val="004D003F"/>
    <w:rsid w:val="004D07E3"/>
    <w:rsid w:val="004D101F"/>
    <w:rsid w:val="004D10D9"/>
    <w:rsid w:val="004D21CF"/>
    <w:rsid w:val="004D2F91"/>
    <w:rsid w:val="004D42BA"/>
    <w:rsid w:val="004D4F87"/>
    <w:rsid w:val="004E0BA5"/>
    <w:rsid w:val="004E1B51"/>
    <w:rsid w:val="004E2253"/>
    <w:rsid w:val="004E2D37"/>
    <w:rsid w:val="004E3879"/>
    <w:rsid w:val="004E541E"/>
    <w:rsid w:val="004E65A8"/>
    <w:rsid w:val="004E6AAE"/>
    <w:rsid w:val="004E7C6C"/>
    <w:rsid w:val="004F01D4"/>
    <w:rsid w:val="004F18D2"/>
    <w:rsid w:val="004F1B72"/>
    <w:rsid w:val="004F4651"/>
    <w:rsid w:val="004F5C7D"/>
    <w:rsid w:val="004F62CF"/>
    <w:rsid w:val="004F648D"/>
    <w:rsid w:val="00500356"/>
    <w:rsid w:val="0050305D"/>
    <w:rsid w:val="0050362D"/>
    <w:rsid w:val="00504B33"/>
    <w:rsid w:val="0051137A"/>
    <w:rsid w:val="0051152C"/>
    <w:rsid w:val="00511F46"/>
    <w:rsid w:val="00513A40"/>
    <w:rsid w:val="0051466A"/>
    <w:rsid w:val="005148B0"/>
    <w:rsid w:val="005200DF"/>
    <w:rsid w:val="005205D3"/>
    <w:rsid w:val="00521527"/>
    <w:rsid w:val="00521BED"/>
    <w:rsid w:val="00521D40"/>
    <w:rsid w:val="00522CB9"/>
    <w:rsid w:val="00523557"/>
    <w:rsid w:val="005235F3"/>
    <w:rsid w:val="00523A37"/>
    <w:rsid w:val="00524C3A"/>
    <w:rsid w:val="00527C3E"/>
    <w:rsid w:val="00533E4D"/>
    <w:rsid w:val="00534006"/>
    <w:rsid w:val="00534363"/>
    <w:rsid w:val="00534E4C"/>
    <w:rsid w:val="00540EE3"/>
    <w:rsid w:val="0054134D"/>
    <w:rsid w:val="005458AF"/>
    <w:rsid w:val="005469F0"/>
    <w:rsid w:val="0055456F"/>
    <w:rsid w:val="00554A6C"/>
    <w:rsid w:val="005550C8"/>
    <w:rsid w:val="005575CC"/>
    <w:rsid w:val="0056357C"/>
    <w:rsid w:val="00567877"/>
    <w:rsid w:val="00570FFF"/>
    <w:rsid w:val="005710BF"/>
    <w:rsid w:val="005721CA"/>
    <w:rsid w:val="0057317B"/>
    <w:rsid w:val="005744F6"/>
    <w:rsid w:val="005771D4"/>
    <w:rsid w:val="00581019"/>
    <w:rsid w:val="00581701"/>
    <w:rsid w:val="005818EC"/>
    <w:rsid w:val="00581F44"/>
    <w:rsid w:val="0058575B"/>
    <w:rsid w:val="00585A46"/>
    <w:rsid w:val="00586494"/>
    <w:rsid w:val="00590777"/>
    <w:rsid w:val="00591C58"/>
    <w:rsid w:val="0059429F"/>
    <w:rsid w:val="00596EC0"/>
    <w:rsid w:val="00597B6C"/>
    <w:rsid w:val="005A0771"/>
    <w:rsid w:val="005A0AFD"/>
    <w:rsid w:val="005A3697"/>
    <w:rsid w:val="005A3CF1"/>
    <w:rsid w:val="005A40E1"/>
    <w:rsid w:val="005A6A53"/>
    <w:rsid w:val="005A73D4"/>
    <w:rsid w:val="005B0658"/>
    <w:rsid w:val="005B1229"/>
    <w:rsid w:val="005B3DF5"/>
    <w:rsid w:val="005C0CDC"/>
    <w:rsid w:val="005C1620"/>
    <w:rsid w:val="005C4840"/>
    <w:rsid w:val="005C7679"/>
    <w:rsid w:val="005C7A17"/>
    <w:rsid w:val="005D0EBD"/>
    <w:rsid w:val="005D1AD4"/>
    <w:rsid w:val="005D214E"/>
    <w:rsid w:val="005D4A1B"/>
    <w:rsid w:val="005D56E6"/>
    <w:rsid w:val="005D6CEA"/>
    <w:rsid w:val="005E1609"/>
    <w:rsid w:val="005E3974"/>
    <w:rsid w:val="005E3C10"/>
    <w:rsid w:val="005E470D"/>
    <w:rsid w:val="005E4C07"/>
    <w:rsid w:val="005E5EED"/>
    <w:rsid w:val="005E79E5"/>
    <w:rsid w:val="005F19F3"/>
    <w:rsid w:val="005F1A0D"/>
    <w:rsid w:val="005F2875"/>
    <w:rsid w:val="005F4C30"/>
    <w:rsid w:val="005F66D7"/>
    <w:rsid w:val="005F7263"/>
    <w:rsid w:val="005F76D9"/>
    <w:rsid w:val="00601D58"/>
    <w:rsid w:val="00601E79"/>
    <w:rsid w:val="00602841"/>
    <w:rsid w:val="00602A75"/>
    <w:rsid w:val="006050AF"/>
    <w:rsid w:val="00612A30"/>
    <w:rsid w:val="00613639"/>
    <w:rsid w:val="006141B2"/>
    <w:rsid w:val="0061477A"/>
    <w:rsid w:val="0061574C"/>
    <w:rsid w:val="00616054"/>
    <w:rsid w:val="006163BA"/>
    <w:rsid w:val="006212E5"/>
    <w:rsid w:val="00621EAF"/>
    <w:rsid w:val="006241B8"/>
    <w:rsid w:val="006242CD"/>
    <w:rsid w:val="00625323"/>
    <w:rsid w:val="00630541"/>
    <w:rsid w:val="00630E8C"/>
    <w:rsid w:val="006404F7"/>
    <w:rsid w:val="00641729"/>
    <w:rsid w:val="006446C1"/>
    <w:rsid w:val="006459F0"/>
    <w:rsid w:val="00647B37"/>
    <w:rsid w:val="00647B90"/>
    <w:rsid w:val="00651639"/>
    <w:rsid w:val="00653639"/>
    <w:rsid w:val="00654A2E"/>
    <w:rsid w:val="00661330"/>
    <w:rsid w:val="0066154B"/>
    <w:rsid w:val="00662CE0"/>
    <w:rsid w:val="00663720"/>
    <w:rsid w:val="006647A8"/>
    <w:rsid w:val="00664C4D"/>
    <w:rsid w:val="00665B6B"/>
    <w:rsid w:val="006668BE"/>
    <w:rsid w:val="00673787"/>
    <w:rsid w:val="00673E08"/>
    <w:rsid w:val="006811D6"/>
    <w:rsid w:val="0068179D"/>
    <w:rsid w:val="00681B58"/>
    <w:rsid w:val="006830E5"/>
    <w:rsid w:val="006901B0"/>
    <w:rsid w:val="00695910"/>
    <w:rsid w:val="0069608D"/>
    <w:rsid w:val="006A0BF2"/>
    <w:rsid w:val="006A0C2D"/>
    <w:rsid w:val="006A10D1"/>
    <w:rsid w:val="006A12B8"/>
    <w:rsid w:val="006A450E"/>
    <w:rsid w:val="006A62A1"/>
    <w:rsid w:val="006A734F"/>
    <w:rsid w:val="006B0A54"/>
    <w:rsid w:val="006B1549"/>
    <w:rsid w:val="006B19A7"/>
    <w:rsid w:val="006B1B27"/>
    <w:rsid w:val="006B2295"/>
    <w:rsid w:val="006B2C1A"/>
    <w:rsid w:val="006B5293"/>
    <w:rsid w:val="006C0416"/>
    <w:rsid w:val="006C07C5"/>
    <w:rsid w:val="006C14A0"/>
    <w:rsid w:val="006C405A"/>
    <w:rsid w:val="006C4959"/>
    <w:rsid w:val="006C5CD6"/>
    <w:rsid w:val="006C6DDE"/>
    <w:rsid w:val="006D0037"/>
    <w:rsid w:val="006D04F3"/>
    <w:rsid w:val="006D0CBC"/>
    <w:rsid w:val="006D1D3C"/>
    <w:rsid w:val="006D3E46"/>
    <w:rsid w:val="006D4A38"/>
    <w:rsid w:val="006D54C1"/>
    <w:rsid w:val="006D7A21"/>
    <w:rsid w:val="006E5667"/>
    <w:rsid w:val="006E62B2"/>
    <w:rsid w:val="006F2DF2"/>
    <w:rsid w:val="006F2FC0"/>
    <w:rsid w:val="006F351F"/>
    <w:rsid w:val="006F4120"/>
    <w:rsid w:val="006F41E9"/>
    <w:rsid w:val="006F5C45"/>
    <w:rsid w:val="00701066"/>
    <w:rsid w:val="007025BE"/>
    <w:rsid w:val="00703E8B"/>
    <w:rsid w:val="00704049"/>
    <w:rsid w:val="00705EF4"/>
    <w:rsid w:val="00706A1A"/>
    <w:rsid w:val="0070775A"/>
    <w:rsid w:val="0071032B"/>
    <w:rsid w:val="00710F7B"/>
    <w:rsid w:val="007117E9"/>
    <w:rsid w:val="0071237F"/>
    <w:rsid w:val="00712594"/>
    <w:rsid w:val="00712A5D"/>
    <w:rsid w:val="00715288"/>
    <w:rsid w:val="00715E10"/>
    <w:rsid w:val="00716AA6"/>
    <w:rsid w:val="00722189"/>
    <w:rsid w:val="00725A2B"/>
    <w:rsid w:val="00731C8E"/>
    <w:rsid w:val="00735021"/>
    <w:rsid w:val="0073515B"/>
    <w:rsid w:val="00735EA0"/>
    <w:rsid w:val="00737878"/>
    <w:rsid w:val="00741230"/>
    <w:rsid w:val="00741E68"/>
    <w:rsid w:val="0074581A"/>
    <w:rsid w:val="0074607E"/>
    <w:rsid w:val="00755F7B"/>
    <w:rsid w:val="00756BB9"/>
    <w:rsid w:val="00762501"/>
    <w:rsid w:val="00764489"/>
    <w:rsid w:val="00766E85"/>
    <w:rsid w:val="00767B87"/>
    <w:rsid w:val="0077061C"/>
    <w:rsid w:val="00772664"/>
    <w:rsid w:val="007729B8"/>
    <w:rsid w:val="00775213"/>
    <w:rsid w:val="00776F7A"/>
    <w:rsid w:val="00777C46"/>
    <w:rsid w:val="0078189A"/>
    <w:rsid w:val="007828C7"/>
    <w:rsid w:val="00783325"/>
    <w:rsid w:val="0078402A"/>
    <w:rsid w:val="00785533"/>
    <w:rsid w:val="00785DE7"/>
    <w:rsid w:val="007868CC"/>
    <w:rsid w:val="007871C2"/>
    <w:rsid w:val="00787BD2"/>
    <w:rsid w:val="007904BC"/>
    <w:rsid w:val="0079201F"/>
    <w:rsid w:val="007943FE"/>
    <w:rsid w:val="00794A5F"/>
    <w:rsid w:val="00795FE7"/>
    <w:rsid w:val="00796C17"/>
    <w:rsid w:val="00797C35"/>
    <w:rsid w:val="00797C49"/>
    <w:rsid w:val="007A0439"/>
    <w:rsid w:val="007A1B0A"/>
    <w:rsid w:val="007A5570"/>
    <w:rsid w:val="007A6238"/>
    <w:rsid w:val="007A63FE"/>
    <w:rsid w:val="007A6698"/>
    <w:rsid w:val="007A6BC6"/>
    <w:rsid w:val="007A7478"/>
    <w:rsid w:val="007A76B5"/>
    <w:rsid w:val="007B12BE"/>
    <w:rsid w:val="007B2FF2"/>
    <w:rsid w:val="007B3ABF"/>
    <w:rsid w:val="007B5444"/>
    <w:rsid w:val="007B7BE1"/>
    <w:rsid w:val="007C39A4"/>
    <w:rsid w:val="007C4F72"/>
    <w:rsid w:val="007D454A"/>
    <w:rsid w:val="007D73B8"/>
    <w:rsid w:val="007E2473"/>
    <w:rsid w:val="007E3732"/>
    <w:rsid w:val="007E47CA"/>
    <w:rsid w:val="007E59F4"/>
    <w:rsid w:val="007E6B1C"/>
    <w:rsid w:val="007E7A12"/>
    <w:rsid w:val="007F2908"/>
    <w:rsid w:val="007F430F"/>
    <w:rsid w:val="007F5DBD"/>
    <w:rsid w:val="007F5EB8"/>
    <w:rsid w:val="008008C8"/>
    <w:rsid w:val="00800C3B"/>
    <w:rsid w:val="0080165C"/>
    <w:rsid w:val="0080628A"/>
    <w:rsid w:val="0080657D"/>
    <w:rsid w:val="00806AF2"/>
    <w:rsid w:val="008078A6"/>
    <w:rsid w:val="00811958"/>
    <w:rsid w:val="00812862"/>
    <w:rsid w:val="008131DA"/>
    <w:rsid w:val="008139B6"/>
    <w:rsid w:val="008147B8"/>
    <w:rsid w:val="00817308"/>
    <w:rsid w:val="00817A66"/>
    <w:rsid w:val="00820518"/>
    <w:rsid w:val="008217C2"/>
    <w:rsid w:val="00827738"/>
    <w:rsid w:val="00827E7F"/>
    <w:rsid w:val="00833B15"/>
    <w:rsid w:val="008362E7"/>
    <w:rsid w:val="0083758D"/>
    <w:rsid w:val="00840B30"/>
    <w:rsid w:val="008424A2"/>
    <w:rsid w:val="008434BE"/>
    <w:rsid w:val="008462EE"/>
    <w:rsid w:val="008479A2"/>
    <w:rsid w:val="008506EB"/>
    <w:rsid w:val="00851055"/>
    <w:rsid w:val="00853532"/>
    <w:rsid w:val="0085555F"/>
    <w:rsid w:val="00861720"/>
    <w:rsid w:val="00861E28"/>
    <w:rsid w:val="00861F0D"/>
    <w:rsid w:val="008652CC"/>
    <w:rsid w:val="00866637"/>
    <w:rsid w:val="008675D3"/>
    <w:rsid w:val="00870C07"/>
    <w:rsid w:val="008750C5"/>
    <w:rsid w:val="00875C69"/>
    <w:rsid w:val="00876DBD"/>
    <w:rsid w:val="008770D2"/>
    <w:rsid w:val="0088071E"/>
    <w:rsid w:val="00882784"/>
    <w:rsid w:val="008830DE"/>
    <w:rsid w:val="008834A0"/>
    <w:rsid w:val="00886F69"/>
    <w:rsid w:val="0089155C"/>
    <w:rsid w:val="0089268A"/>
    <w:rsid w:val="00892921"/>
    <w:rsid w:val="00893995"/>
    <w:rsid w:val="00895147"/>
    <w:rsid w:val="00896234"/>
    <w:rsid w:val="008966D8"/>
    <w:rsid w:val="008A07D7"/>
    <w:rsid w:val="008A24C8"/>
    <w:rsid w:val="008A3E13"/>
    <w:rsid w:val="008A4108"/>
    <w:rsid w:val="008A42EC"/>
    <w:rsid w:val="008A63BB"/>
    <w:rsid w:val="008A6F22"/>
    <w:rsid w:val="008B7E5B"/>
    <w:rsid w:val="008C5BE2"/>
    <w:rsid w:val="008C7CD8"/>
    <w:rsid w:val="008D14B1"/>
    <w:rsid w:val="008D26EF"/>
    <w:rsid w:val="008D2927"/>
    <w:rsid w:val="008D32A5"/>
    <w:rsid w:val="008D4EF3"/>
    <w:rsid w:val="008D7743"/>
    <w:rsid w:val="008D7B1A"/>
    <w:rsid w:val="008E2D9A"/>
    <w:rsid w:val="008E4FAC"/>
    <w:rsid w:val="008E5305"/>
    <w:rsid w:val="008E54C9"/>
    <w:rsid w:val="008E586D"/>
    <w:rsid w:val="008F0D97"/>
    <w:rsid w:val="008F2321"/>
    <w:rsid w:val="00901378"/>
    <w:rsid w:val="009017E6"/>
    <w:rsid w:val="00902721"/>
    <w:rsid w:val="009171B4"/>
    <w:rsid w:val="00917640"/>
    <w:rsid w:val="00917CDB"/>
    <w:rsid w:val="00917FB3"/>
    <w:rsid w:val="009209DE"/>
    <w:rsid w:val="00923586"/>
    <w:rsid w:val="00926FED"/>
    <w:rsid w:val="00930B10"/>
    <w:rsid w:val="009316F5"/>
    <w:rsid w:val="00934735"/>
    <w:rsid w:val="009360DC"/>
    <w:rsid w:val="00941C38"/>
    <w:rsid w:val="00942DB2"/>
    <w:rsid w:val="00943899"/>
    <w:rsid w:val="00945CA5"/>
    <w:rsid w:val="009464C3"/>
    <w:rsid w:val="009477FC"/>
    <w:rsid w:val="0095087D"/>
    <w:rsid w:val="00950AD2"/>
    <w:rsid w:val="00957DEE"/>
    <w:rsid w:val="00963B74"/>
    <w:rsid w:val="00965B81"/>
    <w:rsid w:val="00966035"/>
    <w:rsid w:val="00967278"/>
    <w:rsid w:val="009711B3"/>
    <w:rsid w:val="0097377E"/>
    <w:rsid w:val="0097386A"/>
    <w:rsid w:val="0097410C"/>
    <w:rsid w:val="009743DF"/>
    <w:rsid w:val="00981542"/>
    <w:rsid w:val="0098421D"/>
    <w:rsid w:val="009842D2"/>
    <w:rsid w:val="0098550E"/>
    <w:rsid w:val="00990591"/>
    <w:rsid w:val="00994D6D"/>
    <w:rsid w:val="009952D3"/>
    <w:rsid w:val="00995E7C"/>
    <w:rsid w:val="0099636D"/>
    <w:rsid w:val="009A01A0"/>
    <w:rsid w:val="009A0AE8"/>
    <w:rsid w:val="009A2A0A"/>
    <w:rsid w:val="009A2C49"/>
    <w:rsid w:val="009A4E40"/>
    <w:rsid w:val="009A65E7"/>
    <w:rsid w:val="009A77E8"/>
    <w:rsid w:val="009A7C3F"/>
    <w:rsid w:val="009B18BB"/>
    <w:rsid w:val="009B26E1"/>
    <w:rsid w:val="009B4A6E"/>
    <w:rsid w:val="009B4D38"/>
    <w:rsid w:val="009B51C3"/>
    <w:rsid w:val="009B5E5F"/>
    <w:rsid w:val="009B650D"/>
    <w:rsid w:val="009B781B"/>
    <w:rsid w:val="009B7F70"/>
    <w:rsid w:val="009C0A37"/>
    <w:rsid w:val="009C0B49"/>
    <w:rsid w:val="009C19EF"/>
    <w:rsid w:val="009C509D"/>
    <w:rsid w:val="009C7A3C"/>
    <w:rsid w:val="009D0AC0"/>
    <w:rsid w:val="009D0FE5"/>
    <w:rsid w:val="009D17FE"/>
    <w:rsid w:val="009D1839"/>
    <w:rsid w:val="009D1B5E"/>
    <w:rsid w:val="009D1C60"/>
    <w:rsid w:val="009D5523"/>
    <w:rsid w:val="009D66DD"/>
    <w:rsid w:val="009D7D42"/>
    <w:rsid w:val="009E13C4"/>
    <w:rsid w:val="009E276B"/>
    <w:rsid w:val="009E674A"/>
    <w:rsid w:val="009F02AE"/>
    <w:rsid w:val="009F1389"/>
    <w:rsid w:val="009F3B9C"/>
    <w:rsid w:val="009F4B4D"/>
    <w:rsid w:val="00A00C88"/>
    <w:rsid w:val="00A01231"/>
    <w:rsid w:val="00A01EE0"/>
    <w:rsid w:val="00A045A5"/>
    <w:rsid w:val="00A0679E"/>
    <w:rsid w:val="00A06869"/>
    <w:rsid w:val="00A0749A"/>
    <w:rsid w:val="00A07EB4"/>
    <w:rsid w:val="00A113C4"/>
    <w:rsid w:val="00A12C6A"/>
    <w:rsid w:val="00A13381"/>
    <w:rsid w:val="00A15790"/>
    <w:rsid w:val="00A161BA"/>
    <w:rsid w:val="00A16DE9"/>
    <w:rsid w:val="00A201C6"/>
    <w:rsid w:val="00A20EED"/>
    <w:rsid w:val="00A212E9"/>
    <w:rsid w:val="00A22224"/>
    <w:rsid w:val="00A23482"/>
    <w:rsid w:val="00A26DB6"/>
    <w:rsid w:val="00A27F48"/>
    <w:rsid w:val="00A318E3"/>
    <w:rsid w:val="00A35986"/>
    <w:rsid w:val="00A3626A"/>
    <w:rsid w:val="00A3778C"/>
    <w:rsid w:val="00A37AD4"/>
    <w:rsid w:val="00A41180"/>
    <w:rsid w:val="00A43FC8"/>
    <w:rsid w:val="00A4466A"/>
    <w:rsid w:val="00A44A69"/>
    <w:rsid w:val="00A4525F"/>
    <w:rsid w:val="00A4564F"/>
    <w:rsid w:val="00A458B1"/>
    <w:rsid w:val="00A468B0"/>
    <w:rsid w:val="00A52D3F"/>
    <w:rsid w:val="00A541B3"/>
    <w:rsid w:val="00A55BCD"/>
    <w:rsid w:val="00A56584"/>
    <w:rsid w:val="00A57442"/>
    <w:rsid w:val="00A57B5E"/>
    <w:rsid w:val="00A62362"/>
    <w:rsid w:val="00A62DE9"/>
    <w:rsid w:val="00A62E63"/>
    <w:rsid w:val="00A64ACC"/>
    <w:rsid w:val="00A65731"/>
    <w:rsid w:val="00A66E03"/>
    <w:rsid w:val="00A73523"/>
    <w:rsid w:val="00A75393"/>
    <w:rsid w:val="00A80D49"/>
    <w:rsid w:val="00A841AA"/>
    <w:rsid w:val="00A849BB"/>
    <w:rsid w:val="00A84C53"/>
    <w:rsid w:val="00A84E82"/>
    <w:rsid w:val="00A850FD"/>
    <w:rsid w:val="00A853E1"/>
    <w:rsid w:val="00A91DAA"/>
    <w:rsid w:val="00AA06BE"/>
    <w:rsid w:val="00AA0F88"/>
    <w:rsid w:val="00AA0FF4"/>
    <w:rsid w:val="00AA11EF"/>
    <w:rsid w:val="00AA2944"/>
    <w:rsid w:val="00AA6AC4"/>
    <w:rsid w:val="00AA6B5E"/>
    <w:rsid w:val="00AB08AF"/>
    <w:rsid w:val="00AB0955"/>
    <w:rsid w:val="00AB0AFC"/>
    <w:rsid w:val="00AB2C0F"/>
    <w:rsid w:val="00AB3CA3"/>
    <w:rsid w:val="00AC3E20"/>
    <w:rsid w:val="00AC68C5"/>
    <w:rsid w:val="00AC6D88"/>
    <w:rsid w:val="00AC74F6"/>
    <w:rsid w:val="00AD0B5F"/>
    <w:rsid w:val="00AD0B98"/>
    <w:rsid w:val="00AD23AF"/>
    <w:rsid w:val="00AD7236"/>
    <w:rsid w:val="00AD77EE"/>
    <w:rsid w:val="00AE0440"/>
    <w:rsid w:val="00AE0DE0"/>
    <w:rsid w:val="00AE141B"/>
    <w:rsid w:val="00AE273E"/>
    <w:rsid w:val="00AE3EC5"/>
    <w:rsid w:val="00AE69BC"/>
    <w:rsid w:val="00AE7F5D"/>
    <w:rsid w:val="00AF03CA"/>
    <w:rsid w:val="00AF08AF"/>
    <w:rsid w:val="00AF0E8C"/>
    <w:rsid w:val="00AF2F56"/>
    <w:rsid w:val="00AF3D3D"/>
    <w:rsid w:val="00AF4982"/>
    <w:rsid w:val="00AF6953"/>
    <w:rsid w:val="00B0060A"/>
    <w:rsid w:val="00B00750"/>
    <w:rsid w:val="00B00D0C"/>
    <w:rsid w:val="00B01956"/>
    <w:rsid w:val="00B02A7E"/>
    <w:rsid w:val="00B02FE1"/>
    <w:rsid w:val="00B06FB7"/>
    <w:rsid w:val="00B1041B"/>
    <w:rsid w:val="00B1388C"/>
    <w:rsid w:val="00B15E44"/>
    <w:rsid w:val="00B174E0"/>
    <w:rsid w:val="00B17D2C"/>
    <w:rsid w:val="00B20F75"/>
    <w:rsid w:val="00B21A27"/>
    <w:rsid w:val="00B245A1"/>
    <w:rsid w:val="00B25C00"/>
    <w:rsid w:val="00B30296"/>
    <w:rsid w:val="00B324AA"/>
    <w:rsid w:val="00B345DB"/>
    <w:rsid w:val="00B37831"/>
    <w:rsid w:val="00B426F3"/>
    <w:rsid w:val="00B443CF"/>
    <w:rsid w:val="00B50269"/>
    <w:rsid w:val="00B50F05"/>
    <w:rsid w:val="00B51F8D"/>
    <w:rsid w:val="00B52190"/>
    <w:rsid w:val="00B524D0"/>
    <w:rsid w:val="00B52ECD"/>
    <w:rsid w:val="00B54EA5"/>
    <w:rsid w:val="00B575B6"/>
    <w:rsid w:val="00B576A8"/>
    <w:rsid w:val="00B57A76"/>
    <w:rsid w:val="00B57C16"/>
    <w:rsid w:val="00B62723"/>
    <w:rsid w:val="00B63839"/>
    <w:rsid w:val="00B63F7A"/>
    <w:rsid w:val="00B6433C"/>
    <w:rsid w:val="00B655CA"/>
    <w:rsid w:val="00B669DF"/>
    <w:rsid w:val="00B714FE"/>
    <w:rsid w:val="00B72076"/>
    <w:rsid w:val="00B72196"/>
    <w:rsid w:val="00B732BE"/>
    <w:rsid w:val="00B73737"/>
    <w:rsid w:val="00B7562C"/>
    <w:rsid w:val="00B75B49"/>
    <w:rsid w:val="00B807E0"/>
    <w:rsid w:val="00B81A31"/>
    <w:rsid w:val="00B85AA5"/>
    <w:rsid w:val="00B8774B"/>
    <w:rsid w:val="00B91B11"/>
    <w:rsid w:val="00B91EF1"/>
    <w:rsid w:val="00B94049"/>
    <w:rsid w:val="00B94D51"/>
    <w:rsid w:val="00B9798C"/>
    <w:rsid w:val="00BA2A7A"/>
    <w:rsid w:val="00BA36B7"/>
    <w:rsid w:val="00BA604F"/>
    <w:rsid w:val="00BA736E"/>
    <w:rsid w:val="00BB0348"/>
    <w:rsid w:val="00BB0B6D"/>
    <w:rsid w:val="00BB237C"/>
    <w:rsid w:val="00BB2715"/>
    <w:rsid w:val="00BB3510"/>
    <w:rsid w:val="00BB776D"/>
    <w:rsid w:val="00BC0F99"/>
    <w:rsid w:val="00BC2C1C"/>
    <w:rsid w:val="00BC2E82"/>
    <w:rsid w:val="00BC35E7"/>
    <w:rsid w:val="00BD08C0"/>
    <w:rsid w:val="00BD168F"/>
    <w:rsid w:val="00BD6F0A"/>
    <w:rsid w:val="00BE048F"/>
    <w:rsid w:val="00BE2003"/>
    <w:rsid w:val="00BE33B7"/>
    <w:rsid w:val="00BE561E"/>
    <w:rsid w:val="00BE74C3"/>
    <w:rsid w:val="00BF15B9"/>
    <w:rsid w:val="00BF1882"/>
    <w:rsid w:val="00BF18F9"/>
    <w:rsid w:val="00BF46D6"/>
    <w:rsid w:val="00BF47A2"/>
    <w:rsid w:val="00BF5092"/>
    <w:rsid w:val="00C0011A"/>
    <w:rsid w:val="00C01ADD"/>
    <w:rsid w:val="00C056CB"/>
    <w:rsid w:val="00C0598C"/>
    <w:rsid w:val="00C05B2E"/>
    <w:rsid w:val="00C061E3"/>
    <w:rsid w:val="00C11F2F"/>
    <w:rsid w:val="00C21576"/>
    <w:rsid w:val="00C313FB"/>
    <w:rsid w:val="00C367D8"/>
    <w:rsid w:val="00C37857"/>
    <w:rsid w:val="00C400E0"/>
    <w:rsid w:val="00C403D0"/>
    <w:rsid w:val="00C41961"/>
    <w:rsid w:val="00C41D7B"/>
    <w:rsid w:val="00C44BD3"/>
    <w:rsid w:val="00C45E34"/>
    <w:rsid w:val="00C46028"/>
    <w:rsid w:val="00C50A7D"/>
    <w:rsid w:val="00C515B5"/>
    <w:rsid w:val="00C55F60"/>
    <w:rsid w:val="00C56250"/>
    <w:rsid w:val="00C57F51"/>
    <w:rsid w:val="00C60599"/>
    <w:rsid w:val="00C62A66"/>
    <w:rsid w:val="00C64019"/>
    <w:rsid w:val="00C710FE"/>
    <w:rsid w:val="00C714BD"/>
    <w:rsid w:val="00C71878"/>
    <w:rsid w:val="00C72DE8"/>
    <w:rsid w:val="00C739EF"/>
    <w:rsid w:val="00C74BC2"/>
    <w:rsid w:val="00C81E35"/>
    <w:rsid w:val="00C82A0B"/>
    <w:rsid w:val="00C84751"/>
    <w:rsid w:val="00C91AA7"/>
    <w:rsid w:val="00C91BDE"/>
    <w:rsid w:val="00C94314"/>
    <w:rsid w:val="00C94B26"/>
    <w:rsid w:val="00CA1118"/>
    <w:rsid w:val="00CA2A09"/>
    <w:rsid w:val="00CA31BB"/>
    <w:rsid w:val="00CA4E97"/>
    <w:rsid w:val="00CA5630"/>
    <w:rsid w:val="00CA6388"/>
    <w:rsid w:val="00CA79E1"/>
    <w:rsid w:val="00CB158F"/>
    <w:rsid w:val="00CB288E"/>
    <w:rsid w:val="00CB3942"/>
    <w:rsid w:val="00CB43B9"/>
    <w:rsid w:val="00CB56FD"/>
    <w:rsid w:val="00CC1180"/>
    <w:rsid w:val="00CC1AD5"/>
    <w:rsid w:val="00CC353E"/>
    <w:rsid w:val="00CC7277"/>
    <w:rsid w:val="00CD2463"/>
    <w:rsid w:val="00CD4C64"/>
    <w:rsid w:val="00CD50C2"/>
    <w:rsid w:val="00CD5D47"/>
    <w:rsid w:val="00CD5DE9"/>
    <w:rsid w:val="00CD6387"/>
    <w:rsid w:val="00CD63E2"/>
    <w:rsid w:val="00CD6BE1"/>
    <w:rsid w:val="00CD72C0"/>
    <w:rsid w:val="00CD7A09"/>
    <w:rsid w:val="00CE3384"/>
    <w:rsid w:val="00CE44EB"/>
    <w:rsid w:val="00CE46EC"/>
    <w:rsid w:val="00CE729D"/>
    <w:rsid w:val="00CF1797"/>
    <w:rsid w:val="00CF371E"/>
    <w:rsid w:val="00CF641D"/>
    <w:rsid w:val="00CF7926"/>
    <w:rsid w:val="00D03A0E"/>
    <w:rsid w:val="00D04D0E"/>
    <w:rsid w:val="00D05075"/>
    <w:rsid w:val="00D06FA1"/>
    <w:rsid w:val="00D11997"/>
    <w:rsid w:val="00D11C4F"/>
    <w:rsid w:val="00D15E44"/>
    <w:rsid w:val="00D1751C"/>
    <w:rsid w:val="00D17C7F"/>
    <w:rsid w:val="00D24E35"/>
    <w:rsid w:val="00D3060C"/>
    <w:rsid w:val="00D3498E"/>
    <w:rsid w:val="00D35311"/>
    <w:rsid w:val="00D35336"/>
    <w:rsid w:val="00D35E75"/>
    <w:rsid w:val="00D3799A"/>
    <w:rsid w:val="00D4077C"/>
    <w:rsid w:val="00D438A1"/>
    <w:rsid w:val="00D4390D"/>
    <w:rsid w:val="00D4394A"/>
    <w:rsid w:val="00D47E25"/>
    <w:rsid w:val="00D546E8"/>
    <w:rsid w:val="00D55769"/>
    <w:rsid w:val="00D5727D"/>
    <w:rsid w:val="00D5786B"/>
    <w:rsid w:val="00D57B27"/>
    <w:rsid w:val="00D625BF"/>
    <w:rsid w:val="00D634DE"/>
    <w:rsid w:val="00D704DE"/>
    <w:rsid w:val="00D70700"/>
    <w:rsid w:val="00D74C6D"/>
    <w:rsid w:val="00D74D56"/>
    <w:rsid w:val="00D76F7F"/>
    <w:rsid w:val="00D7749D"/>
    <w:rsid w:val="00D775E4"/>
    <w:rsid w:val="00D83067"/>
    <w:rsid w:val="00D83F59"/>
    <w:rsid w:val="00D8496F"/>
    <w:rsid w:val="00D8760C"/>
    <w:rsid w:val="00D87672"/>
    <w:rsid w:val="00D909D8"/>
    <w:rsid w:val="00D9100F"/>
    <w:rsid w:val="00D94574"/>
    <w:rsid w:val="00D96182"/>
    <w:rsid w:val="00D9687C"/>
    <w:rsid w:val="00D97093"/>
    <w:rsid w:val="00DA0D58"/>
    <w:rsid w:val="00DA1F33"/>
    <w:rsid w:val="00DA2885"/>
    <w:rsid w:val="00DA340C"/>
    <w:rsid w:val="00DA603E"/>
    <w:rsid w:val="00DA6ABD"/>
    <w:rsid w:val="00DB2FCA"/>
    <w:rsid w:val="00DB46EB"/>
    <w:rsid w:val="00DB54D0"/>
    <w:rsid w:val="00DC052B"/>
    <w:rsid w:val="00DC3141"/>
    <w:rsid w:val="00DC3A87"/>
    <w:rsid w:val="00DC454A"/>
    <w:rsid w:val="00DC4DCF"/>
    <w:rsid w:val="00DC6531"/>
    <w:rsid w:val="00DC728A"/>
    <w:rsid w:val="00DD0A3E"/>
    <w:rsid w:val="00DD4292"/>
    <w:rsid w:val="00DD5360"/>
    <w:rsid w:val="00DD63C8"/>
    <w:rsid w:val="00DD6635"/>
    <w:rsid w:val="00DE0362"/>
    <w:rsid w:val="00DE0A0A"/>
    <w:rsid w:val="00DE238B"/>
    <w:rsid w:val="00DE2498"/>
    <w:rsid w:val="00DE3198"/>
    <w:rsid w:val="00DE5209"/>
    <w:rsid w:val="00DE6538"/>
    <w:rsid w:val="00DE6FCF"/>
    <w:rsid w:val="00DE71DF"/>
    <w:rsid w:val="00DF078C"/>
    <w:rsid w:val="00DF217C"/>
    <w:rsid w:val="00DF223D"/>
    <w:rsid w:val="00DF30CB"/>
    <w:rsid w:val="00DF31C5"/>
    <w:rsid w:val="00DF516D"/>
    <w:rsid w:val="00DF5447"/>
    <w:rsid w:val="00DF622C"/>
    <w:rsid w:val="00E03E48"/>
    <w:rsid w:val="00E0497A"/>
    <w:rsid w:val="00E05C4D"/>
    <w:rsid w:val="00E10351"/>
    <w:rsid w:val="00E106EE"/>
    <w:rsid w:val="00E115B2"/>
    <w:rsid w:val="00E12A2D"/>
    <w:rsid w:val="00E132BF"/>
    <w:rsid w:val="00E149B9"/>
    <w:rsid w:val="00E15D69"/>
    <w:rsid w:val="00E21E0F"/>
    <w:rsid w:val="00E22899"/>
    <w:rsid w:val="00E235C6"/>
    <w:rsid w:val="00E25396"/>
    <w:rsid w:val="00E25917"/>
    <w:rsid w:val="00E25F57"/>
    <w:rsid w:val="00E2645F"/>
    <w:rsid w:val="00E2742B"/>
    <w:rsid w:val="00E30047"/>
    <w:rsid w:val="00E30AD4"/>
    <w:rsid w:val="00E31B7D"/>
    <w:rsid w:val="00E32CF3"/>
    <w:rsid w:val="00E33B80"/>
    <w:rsid w:val="00E3603D"/>
    <w:rsid w:val="00E36A0A"/>
    <w:rsid w:val="00E4065C"/>
    <w:rsid w:val="00E40E99"/>
    <w:rsid w:val="00E428C7"/>
    <w:rsid w:val="00E42912"/>
    <w:rsid w:val="00E43781"/>
    <w:rsid w:val="00E45307"/>
    <w:rsid w:val="00E45D88"/>
    <w:rsid w:val="00E52D3C"/>
    <w:rsid w:val="00E52EB8"/>
    <w:rsid w:val="00E56DEC"/>
    <w:rsid w:val="00E57256"/>
    <w:rsid w:val="00E6089C"/>
    <w:rsid w:val="00E61062"/>
    <w:rsid w:val="00E61AF5"/>
    <w:rsid w:val="00E64029"/>
    <w:rsid w:val="00E65777"/>
    <w:rsid w:val="00E70BE2"/>
    <w:rsid w:val="00E72C9F"/>
    <w:rsid w:val="00E72DA0"/>
    <w:rsid w:val="00E741F2"/>
    <w:rsid w:val="00E75D7B"/>
    <w:rsid w:val="00E76ACE"/>
    <w:rsid w:val="00E77685"/>
    <w:rsid w:val="00E77A9A"/>
    <w:rsid w:val="00E809CC"/>
    <w:rsid w:val="00E81BBE"/>
    <w:rsid w:val="00E83638"/>
    <w:rsid w:val="00E87755"/>
    <w:rsid w:val="00E9010E"/>
    <w:rsid w:val="00E922F6"/>
    <w:rsid w:val="00E928BB"/>
    <w:rsid w:val="00E9359D"/>
    <w:rsid w:val="00E955B6"/>
    <w:rsid w:val="00E956D2"/>
    <w:rsid w:val="00E969B8"/>
    <w:rsid w:val="00EA0E97"/>
    <w:rsid w:val="00EA4956"/>
    <w:rsid w:val="00EA601C"/>
    <w:rsid w:val="00EB11DD"/>
    <w:rsid w:val="00EB19F4"/>
    <w:rsid w:val="00EB2AC9"/>
    <w:rsid w:val="00EB2EA2"/>
    <w:rsid w:val="00EB302E"/>
    <w:rsid w:val="00EB38CE"/>
    <w:rsid w:val="00EB3B5E"/>
    <w:rsid w:val="00EB3FCC"/>
    <w:rsid w:val="00EB400E"/>
    <w:rsid w:val="00EB4FCF"/>
    <w:rsid w:val="00EB58E7"/>
    <w:rsid w:val="00EB5A50"/>
    <w:rsid w:val="00EC1331"/>
    <w:rsid w:val="00EC3953"/>
    <w:rsid w:val="00EC6BA6"/>
    <w:rsid w:val="00EC7B05"/>
    <w:rsid w:val="00ED0E05"/>
    <w:rsid w:val="00ED144E"/>
    <w:rsid w:val="00ED1D48"/>
    <w:rsid w:val="00ED2A20"/>
    <w:rsid w:val="00ED3E21"/>
    <w:rsid w:val="00ED526C"/>
    <w:rsid w:val="00ED76E1"/>
    <w:rsid w:val="00EE16E0"/>
    <w:rsid w:val="00EE43D9"/>
    <w:rsid w:val="00EF03F5"/>
    <w:rsid w:val="00EF04A1"/>
    <w:rsid w:val="00EF178A"/>
    <w:rsid w:val="00EF2615"/>
    <w:rsid w:val="00EF4831"/>
    <w:rsid w:val="00EF5A2E"/>
    <w:rsid w:val="00EF5EC5"/>
    <w:rsid w:val="00F0072F"/>
    <w:rsid w:val="00F0359F"/>
    <w:rsid w:val="00F041E0"/>
    <w:rsid w:val="00F04906"/>
    <w:rsid w:val="00F104F4"/>
    <w:rsid w:val="00F107AB"/>
    <w:rsid w:val="00F14813"/>
    <w:rsid w:val="00F14ABE"/>
    <w:rsid w:val="00F151F7"/>
    <w:rsid w:val="00F16645"/>
    <w:rsid w:val="00F17E61"/>
    <w:rsid w:val="00F21C8C"/>
    <w:rsid w:val="00F22380"/>
    <w:rsid w:val="00F22EE5"/>
    <w:rsid w:val="00F22F69"/>
    <w:rsid w:val="00F24CDC"/>
    <w:rsid w:val="00F26E6E"/>
    <w:rsid w:val="00F304A1"/>
    <w:rsid w:val="00F3214C"/>
    <w:rsid w:val="00F33250"/>
    <w:rsid w:val="00F33E05"/>
    <w:rsid w:val="00F340EE"/>
    <w:rsid w:val="00F41D45"/>
    <w:rsid w:val="00F42090"/>
    <w:rsid w:val="00F4331D"/>
    <w:rsid w:val="00F436C4"/>
    <w:rsid w:val="00F4472B"/>
    <w:rsid w:val="00F454DF"/>
    <w:rsid w:val="00F469B9"/>
    <w:rsid w:val="00F5503C"/>
    <w:rsid w:val="00F56AA2"/>
    <w:rsid w:val="00F609F7"/>
    <w:rsid w:val="00F62051"/>
    <w:rsid w:val="00F63E32"/>
    <w:rsid w:val="00F64F6C"/>
    <w:rsid w:val="00F6624D"/>
    <w:rsid w:val="00F66255"/>
    <w:rsid w:val="00F6689D"/>
    <w:rsid w:val="00F67E80"/>
    <w:rsid w:val="00F71A23"/>
    <w:rsid w:val="00F71FD0"/>
    <w:rsid w:val="00F734EC"/>
    <w:rsid w:val="00F7764C"/>
    <w:rsid w:val="00F81E39"/>
    <w:rsid w:val="00F82376"/>
    <w:rsid w:val="00F82903"/>
    <w:rsid w:val="00F82E51"/>
    <w:rsid w:val="00F834C8"/>
    <w:rsid w:val="00F867AA"/>
    <w:rsid w:val="00F90834"/>
    <w:rsid w:val="00F90CBA"/>
    <w:rsid w:val="00F91A56"/>
    <w:rsid w:val="00F92828"/>
    <w:rsid w:val="00F93DFC"/>
    <w:rsid w:val="00FA1F9D"/>
    <w:rsid w:val="00FA2FD3"/>
    <w:rsid w:val="00FA40EC"/>
    <w:rsid w:val="00FA6CD3"/>
    <w:rsid w:val="00FA736C"/>
    <w:rsid w:val="00FB1644"/>
    <w:rsid w:val="00FB23B0"/>
    <w:rsid w:val="00FB3318"/>
    <w:rsid w:val="00FB3FEE"/>
    <w:rsid w:val="00FB4A86"/>
    <w:rsid w:val="00FC1404"/>
    <w:rsid w:val="00FC1CCA"/>
    <w:rsid w:val="00FC564F"/>
    <w:rsid w:val="00FC603E"/>
    <w:rsid w:val="00FC6425"/>
    <w:rsid w:val="00FC65BA"/>
    <w:rsid w:val="00FC736C"/>
    <w:rsid w:val="00FC77AD"/>
    <w:rsid w:val="00FD424E"/>
    <w:rsid w:val="00FD630B"/>
    <w:rsid w:val="00FE098B"/>
    <w:rsid w:val="00FE2AAD"/>
    <w:rsid w:val="00FE3A53"/>
    <w:rsid w:val="00FE448C"/>
    <w:rsid w:val="00FE646B"/>
    <w:rsid w:val="00FE797D"/>
    <w:rsid w:val="00FE7CEF"/>
    <w:rsid w:val="00FF053F"/>
    <w:rsid w:val="00FF130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13D28D-606B-4143-940B-736309CD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2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6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56A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6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56AA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7C4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97C49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6C6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3">
    <w:name w:val="table3"/>
    <w:basedOn w:val="a"/>
    <w:qFormat/>
    <w:rsid w:val="007A1B0A"/>
    <w:pPr>
      <w:adjustRightInd w:val="0"/>
      <w:snapToGrid w:val="0"/>
      <w:spacing w:line="420" w:lineRule="exact"/>
      <w:ind w:leftChars="100" w:left="520" w:hangingChars="100" w:hanging="280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table4">
    <w:name w:val="table4"/>
    <w:basedOn w:val="a"/>
    <w:qFormat/>
    <w:rsid w:val="007A1B0A"/>
    <w:pPr>
      <w:snapToGrid w:val="0"/>
      <w:spacing w:line="420" w:lineRule="exact"/>
      <w:ind w:leftChars="200" w:left="900" w:hangingChars="150" w:hanging="420"/>
      <w:jc w:val="both"/>
    </w:pPr>
    <w:rPr>
      <w:rFonts w:ascii="Times New Roman" w:eastAsia="標楷體" w:hAnsi="Times New Roman"/>
      <w:bCs/>
      <w:sz w:val="28"/>
      <w:szCs w:val="28"/>
    </w:rPr>
  </w:style>
  <w:style w:type="paragraph" w:customStyle="1" w:styleId="table1">
    <w:name w:val="table1"/>
    <w:basedOn w:val="table4"/>
    <w:qFormat/>
    <w:rsid w:val="007A1B0A"/>
    <w:pPr>
      <w:ind w:leftChars="0" w:left="560" w:hangingChars="200" w:hanging="560"/>
    </w:pPr>
  </w:style>
  <w:style w:type="paragraph" w:customStyle="1" w:styleId="tablep1">
    <w:name w:val="table_p1'"/>
    <w:basedOn w:val="a"/>
    <w:qFormat/>
    <w:rsid w:val="007A1B0A"/>
    <w:pPr>
      <w:snapToGrid w:val="0"/>
      <w:spacing w:line="420" w:lineRule="exact"/>
      <w:ind w:leftChars="73" w:left="175"/>
      <w:jc w:val="both"/>
    </w:pPr>
    <w:rPr>
      <w:rFonts w:ascii="Times New Roman" w:eastAsia="標楷體" w:hAnsi="Times New Roman"/>
      <w:bCs/>
      <w:sz w:val="28"/>
      <w:szCs w:val="28"/>
    </w:rPr>
  </w:style>
  <w:style w:type="paragraph" w:customStyle="1" w:styleId="table01">
    <w:name w:val="table01"/>
    <w:basedOn w:val="table1"/>
    <w:qFormat/>
    <w:rsid w:val="007A1B0A"/>
    <w:pPr>
      <w:numPr>
        <w:numId w:val="1"/>
      </w:numPr>
      <w:ind w:left="318" w:firstLineChars="0" w:hanging="318"/>
    </w:pPr>
  </w:style>
  <w:style w:type="paragraph" w:customStyle="1" w:styleId="table02">
    <w:name w:val="table02"/>
    <w:basedOn w:val="table4"/>
    <w:qFormat/>
    <w:rsid w:val="007A1B0A"/>
    <w:pPr>
      <w:numPr>
        <w:numId w:val="2"/>
      </w:numPr>
      <w:ind w:leftChars="131" w:left="737" w:hangingChars="151" w:hanging="423"/>
    </w:pPr>
  </w:style>
  <w:style w:type="paragraph" w:customStyle="1" w:styleId="table0">
    <w:name w:val="table0"/>
    <w:basedOn w:val="table1"/>
    <w:qFormat/>
    <w:rsid w:val="007A1B0A"/>
    <w:pPr>
      <w:ind w:left="1" w:firstLineChars="0" w:firstLine="0"/>
      <w:jc w:val="left"/>
    </w:pPr>
    <w:rPr>
      <w:b/>
    </w:rPr>
  </w:style>
  <w:style w:type="paragraph" w:customStyle="1" w:styleId="table00">
    <w:name w:val="table00"/>
    <w:basedOn w:val="table4"/>
    <w:qFormat/>
    <w:rsid w:val="007A1B0A"/>
    <w:pPr>
      <w:ind w:leftChars="0" w:left="0" w:firstLineChars="0" w:firstLine="0"/>
    </w:pPr>
  </w:style>
  <w:style w:type="paragraph" w:customStyle="1" w:styleId="t0">
    <w:name w:val="t0"/>
    <w:basedOn w:val="a"/>
    <w:uiPriority w:val="99"/>
    <w:rsid w:val="00A27F48"/>
    <w:pPr>
      <w:spacing w:beforeLines="50"/>
      <w:jc w:val="both"/>
    </w:pPr>
    <w:rPr>
      <w:rFonts w:ascii="標楷體" w:eastAsia="標楷體" w:hAnsi="標楷體"/>
      <w:b/>
      <w:bCs/>
      <w:sz w:val="40"/>
      <w:szCs w:val="24"/>
    </w:rPr>
  </w:style>
  <w:style w:type="paragraph" w:customStyle="1" w:styleId="t2">
    <w:name w:val="t2"/>
    <w:basedOn w:val="a"/>
    <w:uiPriority w:val="99"/>
    <w:rsid w:val="00A27F48"/>
    <w:pPr>
      <w:spacing w:line="360" w:lineRule="auto"/>
      <w:ind w:leftChars="200" w:left="1200" w:hangingChars="200" w:hanging="720"/>
      <w:jc w:val="both"/>
    </w:pPr>
    <w:rPr>
      <w:rFonts w:ascii="標楷體" w:eastAsia="標楷體" w:hAnsi="標楷體"/>
      <w:sz w:val="36"/>
      <w:szCs w:val="20"/>
    </w:rPr>
  </w:style>
  <w:style w:type="table" w:customStyle="1" w:styleId="1">
    <w:name w:val="表格格線1"/>
    <w:basedOn w:val="a1"/>
    <w:next w:val="aa"/>
    <w:uiPriority w:val="59"/>
    <w:rsid w:val="00523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CB158F"/>
    <w:rPr>
      <w:rFonts w:cs="Times New Roman"/>
      <w:color w:val="0000FF"/>
      <w:u w:val="single"/>
    </w:rPr>
  </w:style>
  <w:style w:type="paragraph" w:customStyle="1" w:styleId="ac">
    <w:name w:val="表格內容"/>
    <w:basedOn w:val="a"/>
    <w:rsid w:val="001208AB"/>
    <w:pPr>
      <w:suppressAutoHyphens/>
    </w:pPr>
    <w:rPr>
      <w:rFonts w:ascii="Times New Roman" w:eastAsia="Andale Sans UI" w:hAnsi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8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812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9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9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6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65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2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13302@email.cib.gov.tw" TargetMode="External"/><Relationship Id="rId13" Type="http://schemas.openxmlformats.org/officeDocument/2006/relationships/hyperlink" Target="mailto:70350@ms.bli.gov.tw" TargetMode="External"/><Relationship Id="rId18" Type="http://schemas.openxmlformats.org/officeDocument/2006/relationships/hyperlink" Target="mailto:70350@ms.bli.gov.tw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17013@ms.bli.gov.tw" TargetMode="External"/><Relationship Id="rId17" Type="http://schemas.openxmlformats.org/officeDocument/2006/relationships/hyperlink" Target="mailto:70350@ms.bli.gov.tw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unisasa@apc.gov.tw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clee@motc.gov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ai0918@dgbas.gov.tw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shuang@mail.moj.gov.tw" TargetMode="External"/><Relationship Id="rId19" Type="http://schemas.openxmlformats.org/officeDocument/2006/relationships/hyperlink" Target="mailto:chlai@mail.mof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nny@immigration.gov.tw" TargetMode="External"/><Relationship Id="rId14" Type="http://schemas.openxmlformats.org/officeDocument/2006/relationships/hyperlink" Target="mailto:minsui@cpami.gov.t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54A2-8B94-45EB-BA6D-12FA481B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1401</Words>
  <Characters>7989</Characters>
  <Application>Microsoft Office Word</Application>
  <DocSecurity>0</DocSecurity>
  <Lines>66</Lines>
  <Paragraphs>18</Paragraphs>
  <ScaleCrop>false</ScaleCrop>
  <Company>NSC</Company>
  <LinksUpToDate>false</LinksUpToDate>
  <CharactersWithSpaces>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林滋梅</dc:creator>
  <cp:lastModifiedBy>思婷</cp:lastModifiedBy>
  <cp:revision>2</cp:revision>
  <cp:lastPrinted>2015-11-20T00:54:00Z</cp:lastPrinted>
  <dcterms:created xsi:type="dcterms:W3CDTF">2015-11-27T07:27:00Z</dcterms:created>
  <dcterms:modified xsi:type="dcterms:W3CDTF">2015-11-27T07:27:00Z</dcterms:modified>
</cp:coreProperties>
</file>