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E9" w:rsidRDefault="009C627B" w:rsidP="00814EA0">
      <w:pPr>
        <w:widowControl/>
        <w:snapToGrid w:val="0"/>
        <w:spacing w:line="520" w:lineRule="exact"/>
        <w:jc w:val="center"/>
        <w:rPr>
          <w:rFonts w:ascii="新細明體" w:hAnsi="新細明體"/>
          <w:b/>
          <w:bCs/>
          <w:sz w:val="44"/>
          <w:szCs w:val="44"/>
        </w:rPr>
      </w:pPr>
      <w:r w:rsidRPr="0097610E">
        <w:rPr>
          <w:rFonts w:ascii="新細明體" w:hAnsi="新細明體" w:hint="eastAsia"/>
          <w:b/>
          <w:bCs/>
          <w:sz w:val="44"/>
          <w:szCs w:val="44"/>
        </w:rPr>
        <w:t>國科會</w:t>
      </w:r>
      <w:proofErr w:type="gramStart"/>
      <w:r w:rsidRPr="0097610E">
        <w:rPr>
          <w:rFonts w:ascii="新細明體" w:hAnsi="新細明體" w:hint="eastAsia"/>
          <w:b/>
          <w:bCs/>
          <w:sz w:val="44"/>
          <w:szCs w:val="44"/>
        </w:rPr>
        <w:t>科教處公開</w:t>
      </w:r>
      <w:proofErr w:type="gramEnd"/>
      <w:r w:rsidRPr="0097610E">
        <w:rPr>
          <w:rFonts w:ascii="新細明體" w:hAnsi="新細明體" w:hint="eastAsia"/>
          <w:b/>
          <w:bCs/>
          <w:sz w:val="44"/>
          <w:szCs w:val="44"/>
        </w:rPr>
        <w:t>徵求</w:t>
      </w:r>
    </w:p>
    <w:p w:rsidR="009F4AD7" w:rsidRPr="0097610E" w:rsidRDefault="009C627B" w:rsidP="00814EA0">
      <w:pPr>
        <w:widowControl/>
        <w:snapToGrid w:val="0"/>
        <w:spacing w:line="520" w:lineRule="exact"/>
        <w:jc w:val="center"/>
        <w:rPr>
          <w:rFonts w:ascii="新細明體" w:hAnsi="新細明體"/>
          <w:b/>
          <w:bCs/>
          <w:sz w:val="44"/>
          <w:szCs w:val="44"/>
        </w:rPr>
      </w:pPr>
      <w:bookmarkStart w:id="0" w:name="_GoBack"/>
      <w:proofErr w:type="gramStart"/>
      <w:r w:rsidRPr="0097610E">
        <w:rPr>
          <w:rFonts w:ascii="新細明體" w:hAnsi="新細明體" w:hint="eastAsia"/>
          <w:b/>
          <w:bCs/>
          <w:sz w:val="44"/>
          <w:szCs w:val="44"/>
        </w:rPr>
        <w:t>102</w:t>
      </w:r>
      <w:proofErr w:type="gramEnd"/>
      <w:r w:rsidRPr="0097610E">
        <w:rPr>
          <w:rFonts w:ascii="新細明體" w:hAnsi="新細明體" w:hint="eastAsia"/>
          <w:b/>
          <w:bCs/>
          <w:sz w:val="44"/>
          <w:szCs w:val="44"/>
        </w:rPr>
        <w:t>年度「科學志工火車頭」計畫</w:t>
      </w:r>
    </w:p>
    <w:bookmarkEnd w:id="0"/>
    <w:p w:rsidR="009F4AD7" w:rsidRPr="0097610E" w:rsidRDefault="009F4AD7" w:rsidP="00814EA0">
      <w:pPr>
        <w:widowControl/>
        <w:spacing w:beforeLines="50" w:before="180" w:line="440" w:lineRule="exact"/>
        <w:jc w:val="both"/>
        <w:rPr>
          <w:rFonts w:ascii="新細明體" w:hAnsi="新細明體" w:cs="新細明體"/>
          <w:b/>
          <w:kern w:val="0"/>
          <w:szCs w:val="24"/>
        </w:rPr>
      </w:pPr>
      <w:r w:rsidRPr="0097610E">
        <w:rPr>
          <w:rFonts w:ascii="新細明體" w:hAnsi="新細明體" w:cs="新細明體" w:hint="eastAsia"/>
          <w:b/>
          <w:kern w:val="0"/>
          <w:szCs w:val="24"/>
        </w:rPr>
        <w:t>壹、計畫說明與目的</w:t>
      </w:r>
    </w:p>
    <w:p w:rsidR="009F4AD7" w:rsidRPr="0097610E" w:rsidRDefault="009F4AD7" w:rsidP="00814EA0">
      <w:pPr>
        <w:widowControl/>
        <w:spacing w:line="440" w:lineRule="exact"/>
        <w:jc w:val="both"/>
        <w:rPr>
          <w:rFonts w:ascii="新細明體" w:hAnsi="新細明體"/>
          <w:szCs w:val="24"/>
        </w:rPr>
      </w:pPr>
      <w:r w:rsidRPr="0097610E">
        <w:rPr>
          <w:rFonts w:ascii="新細明體" w:hAnsi="新細明體" w:cs="新細明體"/>
          <w:kern w:val="0"/>
          <w:szCs w:val="24"/>
        </w:rPr>
        <w:t xml:space="preserve">    </w:t>
      </w:r>
      <w:r w:rsidRPr="0097610E">
        <w:rPr>
          <w:rFonts w:ascii="新細明體" w:hAnsi="新細明體" w:cs="新細明體" w:hint="eastAsia"/>
          <w:kern w:val="0"/>
          <w:szCs w:val="24"/>
        </w:rPr>
        <w:t>行政院國家科學委員會</w:t>
      </w:r>
      <w:r w:rsidR="00B248EE">
        <w:rPr>
          <w:rFonts w:ascii="新細明體" w:hAnsi="新細明體" w:cs="新細明體" w:hint="eastAsia"/>
          <w:kern w:val="0"/>
          <w:szCs w:val="24"/>
        </w:rPr>
        <w:t>(</w:t>
      </w:r>
      <w:r w:rsidRPr="0097610E">
        <w:rPr>
          <w:rFonts w:ascii="新細明體" w:hAnsi="新細明體" w:hint="eastAsia"/>
          <w:szCs w:val="24"/>
        </w:rPr>
        <w:t>以下簡稱本會</w:t>
      </w:r>
      <w:r w:rsidR="00B248EE">
        <w:rPr>
          <w:rFonts w:ascii="新細明體" w:hAnsi="新細明體" w:hint="eastAsia"/>
          <w:szCs w:val="24"/>
        </w:rPr>
        <w:t>)</w:t>
      </w:r>
      <w:r w:rsidRPr="0097610E">
        <w:rPr>
          <w:rFonts w:ascii="新細明體" w:hAnsi="新細明體" w:hint="eastAsia"/>
          <w:szCs w:val="24"/>
        </w:rPr>
        <w:t>，依志願服務法規定，為推動科學志願服務，特公開徵求「科學志工火車頭」補助計畫，歡迎大專</w:t>
      </w:r>
      <w:r w:rsidR="00B31E5C" w:rsidRPr="0097610E">
        <w:rPr>
          <w:rFonts w:ascii="新細明體" w:hAnsi="新細明體" w:hint="eastAsia"/>
          <w:szCs w:val="24"/>
        </w:rPr>
        <w:t>院</w:t>
      </w:r>
      <w:r w:rsidRPr="0097610E">
        <w:rPr>
          <w:rFonts w:ascii="新細明體" w:hAnsi="新細明體" w:hint="eastAsia"/>
          <w:szCs w:val="24"/>
        </w:rPr>
        <w:t>校、學術研究機構</w:t>
      </w:r>
      <w:r w:rsidRPr="0097610E">
        <w:rPr>
          <w:rFonts w:ascii="新細明體" w:hAnsi="新細明體"/>
          <w:szCs w:val="24"/>
        </w:rPr>
        <w:t>(</w:t>
      </w:r>
      <w:r w:rsidRPr="0097610E">
        <w:rPr>
          <w:rFonts w:ascii="新細明體" w:hAnsi="新細明體" w:hint="eastAsia"/>
          <w:szCs w:val="24"/>
        </w:rPr>
        <w:t>兩者以下簡稱申請機構或執行機構</w:t>
      </w:r>
      <w:r w:rsidRPr="0097610E">
        <w:rPr>
          <w:rFonts w:ascii="新細明體" w:hAnsi="新細明體"/>
          <w:szCs w:val="24"/>
        </w:rPr>
        <w:t>)</w:t>
      </w:r>
      <w:r w:rsidRPr="0097610E">
        <w:rPr>
          <w:rFonts w:ascii="新細明體" w:hAnsi="新細明體" w:hint="eastAsia"/>
          <w:szCs w:val="24"/>
        </w:rPr>
        <w:t>之申請人提出計畫申請。計畫經本會審查、核定後，計畫主持人及其團隊</w:t>
      </w:r>
      <w:r w:rsidRPr="0097610E">
        <w:rPr>
          <w:rFonts w:ascii="新細明體" w:hAnsi="新細明體"/>
          <w:szCs w:val="24"/>
        </w:rPr>
        <w:t>(</w:t>
      </w:r>
      <w:r w:rsidRPr="0097610E">
        <w:rPr>
          <w:rFonts w:ascii="新細明體" w:hAnsi="新細明體" w:hint="eastAsia"/>
          <w:szCs w:val="24"/>
        </w:rPr>
        <w:t>以下簡稱執行團隊</w:t>
      </w:r>
      <w:r w:rsidRPr="0097610E">
        <w:rPr>
          <w:rFonts w:ascii="新細明體" w:hAnsi="新細明體"/>
          <w:szCs w:val="24"/>
        </w:rPr>
        <w:t>)</w:t>
      </w:r>
      <w:r w:rsidRPr="0097610E">
        <w:rPr>
          <w:rFonts w:ascii="新細明體" w:hAnsi="新細明體" w:hint="eastAsia"/>
          <w:szCs w:val="24"/>
        </w:rPr>
        <w:t>將扮演火車頭角色，協助規劃及辦理「科學志工團隊」</w:t>
      </w:r>
      <w:r w:rsidRPr="0097610E">
        <w:rPr>
          <w:rFonts w:ascii="新細明體" w:hAnsi="新細明體"/>
          <w:szCs w:val="24"/>
        </w:rPr>
        <w:t>(</w:t>
      </w:r>
      <w:r w:rsidRPr="0097610E">
        <w:rPr>
          <w:rFonts w:ascii="新細明體" w:hAnsi="新細明體" w:hint="eastAsia"/>
          <w:szCs w:val="24"/>
        </w:rPr>
        <w:t>以下簡稱志工團隊</w:t>
      </w:r>
      <w:r w:rsidRPr="0097610E">
        <w:rPr>
          <w:rFonts w:ascii="新細明體" w:hAnsi="新細明體"/>
          <w:szCs w:val="24"/>
        </w:rPr>
        <w:t>)</w:t>
      </w:r>
      <w:r w:rsidRPr="0097610E">
        <w:rPr>
          <w:rFonts w:ascii="新細明體" w:hAnsi="新細明體" w:hint="eastAsia"/>
          <w:szCs w:val="24"/>
        </w:rPr>
        <w:t>之召募、教育訓練、管理、運用及其他促進科學志願服務之措施，鼓勵志工團隊</w:t>
      </w:r>
      <w:r w:rsidRPr="0097610E">
        <w:rPr>
          <w:rFonts w:ascii="新細明體" w:hAnsi="新細明體" w:cs="新細明體" w:hint="eastAsia"/>
          <w:kern w:val="0"/>
          <w:szCs w:val="24"/>
        </w:rPr>
        <w:t>進行社區服務，使學校、社會資源與社區有效結合，</w:t>
      </w:r>
      <w:r w:rsidRPr="0097610E">
        <w:rPr>
          <w:rFonts w:ascii="新細明體" w:hAnsi="新細明體" w:hint="eastAsia"/>
          <w:szCs w:val="24"/>
        </w:rPr>
        <w:t>執行各種具有特色性、創新性、多元性之科學志願服務工作，以</w:t>
      </w:r>
      <w:r w:rsidRPr="0097610E">
        <w:rPr>
          <w:rFonts w:ascii="新細明體" w:hAnsi="新細明體" w:cs="新細明體" w:hint="eastAsia"/>
          <w:kern w:val="0"/>
          <w:szCs w:val="24"/>
        </w:rPr>
        <w:t>促進</w:t>
      </w:r>
      <w:r w:rsidRPr="0097610E">
        <w:rPr>
          <w:rFonts w:ascii="新細明體" w:hAnsi="新細明體" w:hint="eastAsia"/>
          <w:szCs w:val="24"/>
        </w:rPr>
        <w:t>推廣大眾科學教育</w:t>
      </w:r>
      <w:r w:rsidRPr="0097610E">
        <w:rPr>
          <w:rFonts w:ascii="新細明體" w:hAnsi="新細明體"/>
          <w:szCs w:val="24"/>
        </w:rPr>
        <w:t>(</w:t>
      </w:r>
      <w:r w:rsidRPr="0097610E">
        <w:rPr>
          <w:rFonts w:ascii="新細明體" w:hAnsi="新細明體" w:hint="eastAsia"/>
          <w:szCs w:val="24"/>
        </w:rPr>
        <w:t>計畫辦理內容架構，如附件</w:t>
      </w:r>
      <w:r w:rsidRPr="0097610E">
        <w:rPr>
          <w:rFonts w:ascii="新細明體" w:hAnsi="新細明體"/>
          <w:szCs w:val="24"/>
        </w:rPr>
        <w:t>1)</w:t>
      </w:r>
      <w:r w:rsidRPr="0097610E">
        <w:rPr>
          <w:rFonts w:ascii="新細明體" w:hAnsi="新細明體" w:hint="eastAsia"/>
          <w:szCs w:val="24"/>
        </w:rPr>
        <w:t>。</w:t>
      </w:r>
    </w:p>
    <w:p w:rsidR="009F4AD7" w:rsidRPr="0097610E" w:rsidRDefault="009F4AD7" w:rsidP="00814EA0">
      <w:pPr>
        <w:widowControl/>
        <w:spacing w:beforeLines="50" w:before="180" w:line="440" w:lineRule="exact"/>
        <w:jc w:val="both"/>
        <w:rPr>
          <w:rFonts w:ascii="新細明體" w:hAnsi="新細明體" w:cs="新細明體"/>
          <w:b/>
          <w:kern w:val="0"/>
          <w:szCs w:val="24"/>
        </w:rPr>
      </w:pPr>
      <w:r w:rsidRPr="0097610E">
        <w:rPr>
          <w:rFonts w:ascii="新細明體" w:hAnsi="新細明體" w:cs="新細明體" w:hint="eastAsia"/>
          <w:b/>
          <w:kern w:val="0"/>
          <w:szCs w:val="24"/>
        </w:rPr>
        <w:t>貳、計畫重點</w:t>
      </w:r>
    </w:p>
    <w:p w:rsidR="009F4AD7" w:rsidRPr="0097610E" w:rsidRDefault="009F4AD7" w:rsidP="00814EA0">
      <w:pPr>
        <w:widowControl/>
        <w:tabs>
          <w:tab w:val="left" w:pos="49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一、執行團隊應公開徵求、受理志工團隊提出「科學志工團隊服務計畫」</w:t>
      </w:r>
      <w:r w:rsidR="00814EA0">
        <w:rPr>
          <w:rFonts w:ascii="新細明體" w:hAnsi="新細明體" w:cs="新細明體" w:hint="eastAsia"/>
          <w:kern w:val="0"/>
          <w:szCs w:val="24"/>
        </w:rPr>
        <w:t>(</w:t>
      </w:r>
      <w:r w:rsidRPr="0097610E">
        <w:rPr>
          <w:rFonts w:ascii="新細明體" w:hAnsi="新細明體" w:hint="eastAsia"/>
        </w:rPr>
        <w:t>以下稱「服務計畫」</w:t>
      </w:r>
      <w:r w:rsidR="00814EA0">
        <w:rPr>
          <w:rFonts w:ascii="新細明體" w:hAnsi="新細明體" w:hint="eastAsia"/>
        </w:rPr>
        <w:t>)</w:t>
      </w:r>
      <w:r w:rsidRPr="0097610E">
        <w:rPr>
          <w:rFonts w:ascii="新細明體" w:hAnsi="新細明體" w:cs="新細明體" w:hint="eastAsia"/>
          <w:kern w:val="0"/>
          <w:szCs w:val="24"/>
        </w:rPr>
        <w:t>之申請，並辦理</w:t>
      </w:r>
      <w:r w:rsidRPr="0097610E">
        <w:rPr>
          <w:rFonts w:ascii="新細明體" w:hAnsi="新細明體" w:hint="eastAsia"/>
        </w:rPr>
        <w:t>服務計畫</w:t>
      </w:r>
      <w:r w:rsidRPr="0097610E">
        <w:rPr>
          <w:rFonts w:ascii="新細明體" w:hAnsi="新細明體" w:cs="新細明體" w:hint="eastAsia"/>
          <w:kern w:val="0"/>
          <w:szCs w:val="24"/>
        </w:rPr>
        <w:t>審查作業，核定補助經費。</w:t>
      </w:r>
      <w:r w:rsidR="00A301A7" w:rsidRPr="0097610E">
        <w:rPr>
          <w:rFonts w:ascii="新細明體" w:hAnsi="新細明體" w:cs="新細明體" w:hint="eastAsia"/>
          <w:kern w:val="0"/>
          <w:szCs w:val="24"/>
        </w:rPr>
        <w:t>志工團隊之</w:t>
      </w:r>
      <w:r w:rsidRPr="0097610E">
        <w:rPr>
          <w:rFonts w:ascii="新細明體" w:hAnsi="新細明體" w:cs="新細明體" w:hint="eastAsia"/>
          <w:kern w:val="0"/>
          <w:szCs w:val="24"/>
        </w:rPr>
        <w:t>召募對象及補助經費說明如下：</w:t>
      </w:r>
    </w:p>
    <w:p w:rsidR="00FC2EFF"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proofErr w:type="gramStart"/>
      <w:r w:rsidRPr="0097610E">
        <w:rPr>
          <w:rFonts w:ascii="新細明體" w:hAnsi="新細明體" w:cs="新細明體" w:hint="eastAsia"/>
          <w:kern w:val="0"/>
          <w:szCs w:val="24"/>
        </w:rPr>
        <w:t>一</w:t>
      </w:r>
      <w:proofErr w:type="gramEnd"/>
      <w:r w:rsidRPr="0097610E">
        <w:rPr>
          <w:rFonts w:ascii="新細明體" w:hAnsi="新細明體" w:cs="新細明體"/>
          <w:kern w:val="0"/>
          <w:szCs w:val="24"/>
        </w:rPr>
        <w:t>)</w:t>
      </w:r>
      <w:r w:rsidR="00FC2EFF" w:rsidRPr="0097610E">
        <w:rPr>
          <w:rFonts w:ascii="新細明體" w:hAnsi="新細明體" w:cs="新細明體" w:hint="eastAsia"/>
          <w:kern w:val="0"/>
          <w:szCs w:val="24"/>
        </w:rPr>
        <w:t>預定召募</w:t>
      </w:r>
      <w:r w:rsidR="00FC2EFF" w:rsidRPr="0097610E">
        <w:rPr>
          <w:rFonts w:ascii="新細明體" w:hAnsi="新細明體" w:cs="新細明體"/>
          <w:kern w:val="0"/>
          <w:szCs w:val="24"/>
        </w:rPr>
        <w:t xml:space="preserve"> 25~30 </w:t>
      </w:r>
      <w:proofErr w:type="gramStart"/>
      <w:r w:rsidR="00FC2EFF" w:rsidRPr="0097610E">
        <w:rPr>
          <w:rFonts w:ascii="新細明體" w:hAnsi="新細明體" w:cs="新細明體" w:hint="eastAsia"/>
          <w:kern w:val="0"/>
          <w:szCs w:val="24"/>
        </w:rPr>
        <w:t>個</w:t>
      </w:r>
      <w:proofErr w:type="gramEnd"/>
      <w:r w:rsidR="00FC2EFF" w:rsidRPr="0097610E">
        <w:rPr>
          <w:rFonts w:ascii="新細明體" w:hAnsi="新細明體" w:cs="新細明體" w:hint="eastAsia"/>
          <w:kern w:val="0"/>
          <w:szCs w:val="24"/>
        </w:rPr>
        <w:t>學校團隊，以及</w:t>
      </w:r>
      <w:r w:rsidR="00FC2EFF" w:rsidRPr="0097610E">
        <w:rPr>
          <w:rFonts w:ascii="新細明體" w:hAnsi="新細明體" w:cs="新細明體"/>
          <w:kern w:val="0"/>
          <w:szCs w:val="24"/>
        </w:rPr>
        <w:t xml:space="preserve"> 5~10</w:t>
      </w:r>
      <w:r w:rsidR="00FC2EFF" w:rsidRPr="0097610E">
        <w:rPr>
          <w:rFonts w:ascii="新細明體" w:hAnsi="新細明體" w:cs="新細明體" w:hint="eastAsia"/>
          <w:kern w:val="0"/>
          <w:szCs w:val="24"/>
        </w:rPr>
        <w:t>個社會團體成為志工團隊。</w:t>
      </w:r>
    </w:p>
    <w:p w:rsidR="009F4AD7" w:rsidRPr="0097610E" w:rsidRDefault="00FC2EFF"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hint="eastAsia"/>
          <w:kern w:val="0"/>
          <w:szCs w:val="24"/>
        </w:rPr>
        <w:t>(二)學校團隊</w:t>
      </w:r>
      <w:r w:rsidR="00817151" w:rsidRPr="0097610E">
        <w:rPr>
          <w:rFonts w:ascii="新細明體" w:hAnsi="新細明體" w:cs="新細明體" w:hint="eastAsia"/>
          <w:kern w:val="0"/>
          <w:szCs w:val="24"/>
        </w:rPr>
        <w:t>由</w:t>
      </w:r>
      <w:r w:rsidR="009F4AD7" w:rsidRPr="0097610E">
        <w:rPr>
          <w:rFonts w:ascii="新細明體" w:hAnsi="新細明體" w:cs="新細明體" w:hint="eastAsia"/>
          <w:kern w:val="0"/>
          <w:szCs w:val="24"/>
        </w:rPr>
        <w:t>國內公私立大專院</w:t>
      </w:r>
      <w:r w:rsidR="00B31E5C" w:rsidRPr="0097610E">
        <w:rPr>
          <w:rFonts w:ascii="新細明體" w:hAnsi="新細明體" w:cs="新細明體" w:hint="eastAsia"/>
          <w:kern w:val="0"/>
          <w:szCs w:val="24"/>
        </w:rPr>
        <w:t>校</w:t>
      </w:r>
      <w:r w:rsidR="009F4AD7" w:rsidRPr="0097610E">
        <w:rPr>
          <w:rFonts w:ascii="新細明體" w:hAnsi="新細明體" w:cs="新細明體" w:hint="eastAsia"/>
          <w:kern w:val="0"/>
          <w:szCs w:val="24"/>
        </w:rPr>
        <w:t>及高中職學校</w:t>
      </w:r>
      <w:r w:rsidR="00A301A7" w:rsidRPr="0097610E">
        <w:rPr>
          <w:rFonts w:ascii="新細明體" w:hAnsi="新細明體" w:cs="新細明體" w:hint="eastAsia"/>
          <w:kern w:val="0"/>
          <w:szCs w:val="24"/>
        </w:rPr>
        <w:t>師生，本於學習服務及志願服</w:t>
      </w:r>
      <w:proofErr w:type="gramStart"/>
      <w:r w:rsidR="00A301A7" w:rsidRPr="0097610E">
        <w:rPr>
          <w:rFonts w:ascii="新細明體" w:hAnsi="新細明體" w:cs="新細明體" w:hint="eastAsia"/>
          <w:kern w:val="0"/>
          <w:szCs w:val="24"/>
        </w:rPr>
        <w:t>務</w:t>
      </w:r>
      <w:proofErr w:type="gramEnd"/>
      <w:r w:rsidR="00A301A7" w:rsidRPr="0097610E">
        <w:rPr>
          <w:rFonts w:ascii="新細明體" w:hAnsi="新細明體" w:cs="新細明體" w:hint="eastAsia"/>
          <w:kern w:val="0"/>
          <w:szCs w:val="24"/>
        </w:rPr>
        <w:t>之精神所組成</w:t>
      </w:r>
      <w:r w:rsidR="00AC4DB4">
        <w:rPr>
          <w:rFonts w:ascii="新細明體" w:hAnsi="新細明體" w:cs="新細明體" w:hint="eastAsia"/>
          <w:kern w:val="0"/>
          <w:szCs w:val="24"/>
        </w:rPr>
        <w:t>，</w:t>
      </w:r>
      <w:r w:rsidR="00AC4DB4" w:rsidRPr="0097610E">
        <w:rPr>
          <w:rFonts w:ascii="新細明體" w:hAnsi="新細明體" w:cs="新細明體" w:hint="eastAsia"/>
          <w:kern w:val="0"/>
          <w:szCs w:val="24"/>
        </w:rPr>
        <w:t>每一學校團隊</w:t>
      </w:r>
      <w:r w:rsidR="00AC4DB4">
        <w:rPr>
          <w:rFonts w:ascii="新細明體" w:hAnsi="新細明體" w:cs="新細明體" w:hint="eastAsia"/>
          <w:kern w:val="0"/>
          <w:szCs w:val="24"/>
        </w:rPr>
        <w:t>執行服務計畫之</w:t>
      </w:r>
      <w:r w:rsidR="00AC4DB4" w:rsidRPr="0097610E">
        <w:rPr>
          <w:rFonts w:ascii="新細明體" w:hAnsi="新細明體" w:cs="新細明體" w:hint="eastAsia"/>
          <w:kern w:val="0"/>
          <w:szCs w:val="24"/>
        </w:rPr>
        <w:t>成員不得少於</w:t>
      </w:r>
      <w:r w:rsidR="00AC4DB4" w:rsidRPr="0097610E">
        <w:rPr>
          <w:rFonts w:ascii="新細明體" w:hAnsi="新細明體" w:cs="新細明體"/>
          <w:kern w:val="0"/>
          <w:szCs w:val="24"/>
        </w:rPr>
        <w:t>10</w:t>
      </w:r>
      <w:r w:rsidR="00AC4DB4" w:rsidRPr="0097610E">
        <w:rPr>
          <w:rFonts w:ascii="新細明體" w:hAnsi="新細明體" w:cs="新細明體" w:hint="eastAsia"/>
          <w:kern w:val="0"/>
          <w:szCs w:val="24"/>
        </w:rPr>
        <w:t>人</w:t>
      </w:r>
      <w:r w:rsidR="009E3B74">
        <w:rPr>
          <w:rFonts w:ascii="新細明體" w:hAnsi="新細明體" w:cs="新細明體" w:hint="eastAsia"/>
          <w:kern w:val="0"/>
          <w:szCs w:val="24"/>
        </w:rPr>
        <w:t>。</w:t>
      </w:r>
      <w:r w:rsidR="009E3B74" w:rsidRPr="0097610E">
        <w:rPr>
          <w:rFonts w:ascii="新細明體" w:hAnsi="新細明體" w:cs="新細明體" w:hint="eastAsia"/>
          <w:kern w:val="0"/>
          <w:szCs w:val="24"/>
        </w:rPr>
        <w:t>每校每年度申請服務計畫，以2個學校團隊為上限</w:t>
      </w:r>
      <w:r w:rsidRPr="0097610E">
        <w:rPr>
          <w:rFonts w:ascii="新細明體" w:hAnsi="新細明體" w:cs="新細明體" w:hint="eastAsia"/>
          <w:kern w:val="0"/>
          <w:szCs w:val="24"/>
        </w:rPr>
        <w:t>。</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r w:rsidR="00FC2EFF" w:rsidRPr="0097610E">
        <w:rPr>
          <w:rFonts w:ascii="新細明體" w:hAnsi="新細明體" w:cs="新細明體" w:hint="eastAsia"/>
          <w:kern w:val="0"/>
          <w:szCs w:val="24"/>
        </w:rPr>
        <w:t>三</w:t>
      </w:r>
      <w:r w:rsidRPr="0097610E">
        <w:rPr>
          <w:rFonts w:ascii="新細明體" w:hAnsi="新細明體" w:cs="新細明體"/>
          <w:kern w:val="0"/>
          <w:szCs w:val="24"/>
        </w:rPr>
        <w:t>)</w:t>
      </w:r>
      <w:r w:rsidRPr="0097610E">
        <w:rPr>
          <w:rFonts w:ascii="新細明體" w:hAnsi="新細明體" w:cs="新細明體" w:hint="eastAsia"/>
          <w:kern w:val="0"/>
          <w:szCs w:val="24"/>
        </w:rPr>
        <w:t>對科普教育有興趣與熱忱、依法設立之社會團體</w:t>
      </w:r>
      <w:r w:rsidR="00AC4DB4">
        <w:rPr>
          <w:rFonts w:ascii="新細明體" w:hAnsi="新細明體" w:cs="新細明體" w:hint="eastAsia"/>
          <w:kern w:val="0"/>
          <w:szCs w:val="24"/>
        </w:rPr>
        <w:t>。</w:t>
      </w:r>
      <w:r w:rsidR="00AC4DB4" w:rsidRPr="0097610E">
        <w:rPr>
          <w:rFonts w:ascii="新細明體" w:hAnsi="新細明體" w:cs="新細明體" w:hint="eastAsia"/>
          <w:kern w:val="0"/>
          <w:szCs w:val="24"/>
        </w:rPr>
        <w:t>每一社會團體</w:t>
      </w:r>
      <w:r w:rsidR="00AC4DB4">
        <w:rPr>
          <w:rFonts w:ascii="新細明體" w:hAnsi="新細明體" w:cs="新細明體" w:hint="eastAsia"/>
          <w:kern w:val="0"/>
          <w:szCs w:val="24"/>
        </w:rPr>
        <w:t>執行</w:t>
      </w:r>
      <w:r w:rsidR="009E3B74">
        <w:rPr>
          <w:rFonts w:ascii="新細明體" w:hAnsi="新細明體" w:cs="新細明體" w:hint="eastAsia"/>
          <w:kern w:val="0"/>
          <w:szCs w:val="24"/>
        </w:rPr>
        <w:t>服務計畫</w:t>
      </w:r>
      <w:r w:rsidR="00AC4DB4">
        <w:rPr>
          <w:rFonts w:ascii="新細明體" w:hAnsi="新細明體" w:cs="新細明體" w:hint="eastAsia"/>
          <w:kern w:val="0"/>
          <w:szCs w:val="24"/>
        </w:rPr>
        <w:t>之</w:t>
      </w:r>
      <w:r w:rsidRPr="0097610E">
        <w:rPr>
          <w:rFonts w:ascii="新細明體" w:hAnsi="新細明體" w:cs="新細明體" w:hint="eastAsia"/>
          <w:kern w:val="0"/>
          <w:szCs w:val="24"/>
        </w:rPr>
        <w:t>成員不得少於</w:t>
      </w:r>
      <w:r w:rsidRPr="0097610E">
        <w:rPr>
          <w:rFonts w:ascii="新細明體" w:hAnsi="新細明體" w:cs="新細明體"/>
          <w:kern w:val="0"/>
          <w:szCs w:val="24"/>
        </w:rPr>
        <w:t>30</w:t>
      </w:r>
      <w:r w:rsidRPr="0097610E">
        <w:rPr>
          <w:rFonts w:ascii="新細明體" w:hAnsi="新細明體" w:cs="新細明體" w:hint="eastAsia"/>
          <w:kern w:val="0"/>
          <w:szCs w:val="24"/>
        </w:rPr>
        <w:t>人。</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r w:rsidR="00FC2EFF" w:rsidRPr="0097610E">
        <w:rPr>
          <w:rFonts w:ascii="新細明體" w:hAnsi="新細明體" w:cs="新細明體" w:hint="eastAsia"/>
          <w:kern w:val="0"/>
          <w:szCs w:val="24"/>
        </w:rPr>
        <w:t>四</w:t>
      </w:r>
      <w:r w:rsidRPr="0097610E">
        <w:rPr>
          <w:rFonts w:ascii="新細明體" w:hAnsi="新細明體" w:cs="新細明體"/>
          <w:kern w:val="0"/>
          <w:szCs w:val="24"/>
        </w:rPr>
        <w:t>)</w:t>
      </w:r>
      <w:r w:rsidR="00A301A7" w:rsidRPr="0097610E">
        <w:rPr>
          <w:rFonts w:ascii="新細明體" w:hAnsi="新細明體" w:cs="新細明體" w:hint="eastAsia"/>
          <w:kern w:val="0"/>
          <w:szCs w:val="24"/>
        </w:rPr>
        <w:t>對志工團隊以部分補助為原則</w:t>
      </w:r>
      <w:r w:rsidR="00817151" w:rsidRPr="0097610E">
        <w:rPr>
          <w:rFonts w:ascii="新細明體" w:hAnsi="新細明體" w:cs="新細明體" w:hint="eastAsia"/>
          <w:kern w:val="0"/>
          <w:szCs w:val="24"/>
        </w:rPr>
        <w:t>，</w:t>
      </w:r>
      <w:r w:rsidRPr="0097610E">
        <w:rPr>
          <w:rFonts w:ascii="新細明體" w:hAnsi="新細明體" w:cs="新細明體" w:hint="eastAsia"/>
          <w:kern w:val="0"/>
          <w:szCs w:val="24"/>
        </w:rPr>
        <w:t>每一學校團隊至多補助新臺幣</w:t>
      </w:r>
      <w:r w:rsidRPr="0097610E">
        <w:rPr>
          <w:rFonts w:ascii="新細明體" w:hAnsi="新細明體" w:cs="新細明體"/>
          <w:kern w:val="0"/>
          <w:szCs w:val="24"/>
        </w:rPr>
        <w:t>8</w:t>
      </w:r>
      <w:r w:rsidRPr="0097610E">
        <w:rPr>
          <w:rFonts w:ascii="新細明體" w:hAnsi="新細明體" w:cs="新細明體" w:hint="eastAsia"/>
          <w:kern w:val="0"/>
          <w:szCs w:val="24"/>
        </w:rPr>
        <w:t>萬元</w:t>
      </w:r>
      <w:r w:rsidR="00817151" w:rsidRPr="0097610E">
        <w:rPr>
          <w:rFonts w:ascii="新細明體" w:hAnsi="新細明體" w:cs="新細明體" w:hint="eastAsia"/>
          <w:kern w:val="0"/>
          <w:szCs w:val="24"/>
        </w:rPr>
        <w:t>，</w:t>
      </w:r>
      <w:r w:rsidRPr="0097610E">
        <w:rPr>
          <w:rFonts w:ascii="新細明體" w:hAnsi="新細明體" w:cs="新細明體" w:hint="eastAsia"/>
          <w:kern w:val="0"/>
          <w:szCs w:val="24"/>
        </w:rPr>
        <w:t>每一社會團體至多補助新臺幣</w:t>
      </w:r>
      <w:r w:rsidRPr="0097610E">
        <w:rPr>
          <w:rFonts w:ascii="新細明體" w:hAnsi="新細明體" w:cs="新細明體"/>
          <w:kern w:val="0"/>
          <w:szCs w:val="24"/>
        </w:rPr>
        <w:t>30</w:t>
      </w:r>
      <w:r w:rsidRPr="0097610E">
        <w:rPr>
          <w:rFonts w:ascii="新細明體" w:hAnsi="新細明體" w:cs="新細明體" w:hint="eastAsia"/>
          <w:kern w:val="0"/>
          <w:szCs w:val="24"/>
        </w:rPr>
        <w:t>萬元</w:t>
      </w:r>
      <w:r w:rsidR="00817151" w:rsidRPr="0097610E">
        <w:rPr>
          <w:rFonts w:ascii="新細明體" w:hAnsi="新細明體" w:cs="新細明體" w:hint="eastAsia"/>
          <w:kern w:val="0"/>
          <w:szCs w:val="24"/>
        </w:rPr>
        <w:t>；</w:t>
      </w:r>
      <w:r w:rsidRPr="0097610E">
        <w:rPr>
          <w:rFonts w:ascii="新細明體" w:hAnsi="新細明體" w:cs="新細明體" w:hint="eastAsia"/>
          <w:kern w:val="0"/>
          <w:szCs w:val="24"/>
        </w:rPr>
        <w:t>但兩者如配合本會相關活動或政策推展</w:t>
      </w:r>
      <w:r w:rsidR="0036031F" w:rsidRPr="0097610E">
        <w:rPr>
          <w:rFonts w:ascii="新細明體" w:hAnsi="新細明體" w:cs="新細明體" w:hint="eastAsia"/>
          <w:kern w:val="0"/>
          <w:szCs w:val="24"/>
        </w:rPr>
        <w:t>需</w:t>
      </w:r>
      <w:r w:rsidRPr="0097610E">
        <w:rPr>
          <w:rFonts w:ascii="新細明體" w:hAnsi="新細明體" w:cs="新細明體" w:hint="eastAsia"/>
          <w:kern w:val="0"/>
          <w:szCs w:val="24"/>
        </w:rPr>
        <w:t>要</w:t>
      </w:r>
      <w:r w:rsidR="0036031F" w:rsidRPr="0097610E">
        <w:rPr>
          <w:rFonts w:ascii="新細明體" w:hAnsi="新細明體" w:cs="新細明體" w:hint="eastAsia"/>
          <w:kern w:val="0"/>
          <w:szCs w:val="24"/>
        </w:rPr>
        <w:t>，且經審查通過</w:t>
      </w:r>
      <w:r w:rsidRPr="0097610E">
        <w:rPr>
          <w:rFonts w:ascii="新細明體" w:hAnsi="新細明體" w:cs="新細明體" w:hint="eastAsia"/>
          <w:kern w:val="0"/>
          <w:szCs w:val="24"/>
        </w:rPr>
        <w:t>者，不在此限。</w:t>
      </w:r>
    </w:p>
    <w:p w:rsidR="009F4AD7" w:rsidRPr="0097610E" w:rsidRDefault="009F4AD7" w:rsidP="00814EA0">
      <w:pPr>
        <w:widowControl/>
        <w:tabs>
          <w:tab w:val="left" w:pos="49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二、本計畫之實施，除擴大志工團隊召募來源與服務範疇外，執行團隊應規劃教育訓練、提供</w:t>
      </w:r>
      <w:r w:rsidRPr="0097610E">
        <w:rPr>
          <w:rFonts w:ascii="新細明體" w:hAnsi="新細明體" w:hint="eastAsia"/>
          <w:szCs w:val="24"/>
        </w:rPr>
        <w:t>其他促進科學志願服務之措施</w:t>
      </w:r>
      <w:r w:rsidRPr="0097610E">
        <w:rPr>
          <w:rFonts w:ascii="新細明體" w:hAnsi="新細明體" w:cs="新細明體" w:hint="eastAsia"/>
          <w:kern w:val="0"/>
          <w:szCs w:val="24"/>
        </w:rPr>
        <w:t>，輔導受補助志工團隊執行服務計畫，並應運用各種管道廣為宣傳活動訊息、執行過程及成果。另為分享科普資源與訊息，至少應利用社群網路、部落格或影音分享網站等新媒體主動傳播</w:t>
      </w:r>
      <w:r w:rsidRPr="0097610E">
        <w:rPr>
          <w:rFonts w:ascii="新細明體" w:hAnsi="新細明體" w:hint="eastAsia"/>
          <w:color w:val="000000"/>
        </w:rPr>
        <w:t>包括但不限於本會</w:t>
      </w:r>
      <w:r w:rsidRPr="0097610E">
        <w:rPr>
          <w:rFonts w:ascii="新細明體" w:hAnsi="新細明體" w:cs="新細明體" w:hint="eastAsia"/>
          <w:kern w:val="0"/>
          <w:szCs w:val="24"/>
        </w:rPr>
        <w:t>「科技大觀園」網站</w:t>
      </w:r>
      <w:r w:rsidR="00817151" w:rsidRPr="0097610E">
        <w:rPr>
          <w:rFonts w:ascii="新細明體" w:hAnsi="新細明體" w:cs="新細明體"/>
          <w:kern w:val="0"/>
          <w:szCs w:val="24"/>
        </w:rPr>
        <w:t>(http://www.nsc.gov.tw/scitechvista)</w:t>
      </w:r>
      <w:r w:rsidRPr="0097610E">
        <w:rPr>
          <w:rFonts w:ascii="新細明體" w:hAnsi="新細明體" w:cs="新細明體" w:hint="eastAsia"/>
          <w:kern w:val="0"/>
          <w:szCs w:val="24"/>
        </w:rPr>
        <w:lastRenderedPageBreak/>
        <w:t>及其社群網路</w:t>
      </w:r>
      <w:r w:rsidR="00816418" w:rsidRPr="0097610E">
        <w:rPr>
          <w:rFonts w:ascii="新細明體" w:hAnsi="新細明體" w:cs="新細明體" w:hint="eastAsia"/>
          <w:kern w:val="0"/>
          <w:szCs w:val="24"/>
        </w:rPr>
        <w:t>的</w:t>
      </w:r>
      <w:r w:rsidR="00FF5B6B" w:rsidRPr="0097610E">
        <w:rPr>
          <w:rFonts w:ascii="新細明體" w:hAnsi="新細明體" w:cs="新細明體" w:hint="eastAsia"/>
          <w:kern w:val="0"/>
          <w:szCs w:val="24"/>
        </w:rPr>
        <w:t>訊息</w:t>
      </w:r>
      <w:proofErr w:type="gramStart"/>
      <w:r w:rsidR="00FF5B6B">
        <w:rPr>
          <w:rFonts w:ascii="新細明體" w:hAnsi="新細明體" w:cs="新細明體" w:hint="eastAsia"/>
          <w:kern w:val="0"/>
          <w:szCs w:val="24"/>
        </w:rPr>
        <w:t>或</w:t>
      </w:r>
      <w:r w:rsidRPr="0097610E">
        <w:rPr>
          <w:rFonts w:ascii="新細明體" w:hAnsi="新細明體" w:cs="新細明體" w:hint="eastAsia"/>
          <w:kern w:val="0"/>
          <w:szCs w:val="24"/>
        </w:rPr>
        <w:t>貼文</w:t>
      </w:r>
      <w:proofErr w:type="gramEnd"/>
      <w:r w:rsidRPr="0097610E">
        <w:rPr>
          <w:rFonts w:ascii="新細明體" w:hAnsi="新細明體" w:cs="新細明體" w:hint="eastAsia"/>
          <w:kern w:val="0"/>
          <w:szCs w:val="24"/>
        </w:rPr>
        <w:t>，並鼓勵</w:t>
      </w:r>
      <w:r w:rsidR="00FF5B6B">
        <w:rPr>
          <w:rFonts w:ascii="新細明體" w:hAnsi="新細明體" w:cs="新細明體" w:hint="eastAsia"/>
          <w:kern w:val="0"/>
          <w:szCs w:val="24"/>
        </w:rPr>
        <w:t>志工團隊成員及</w:t>
      </w:r>
      <w:r w:rsidR="00B248EE">
        <w:rPr>
          <w:rFonts w:ascii="新細明體" w:hAnsi="新細明體" w:cs="新細明體" w:hint="eastAsia"/>
          <w:kern w:val="0"/>
          <w:szCs w:val="24"/>
        </w:rPr>
        <w:t>其</w:t>
      </w:r>
      <w:r w:rsidRPr="0097610E">
        <w:rPr>
          <w:rFonts w:ascii="新細明體" w:hAnsi="新細明體" w:cs="新細明體" w:hint="eastAsia"/>
          <w:kern w:val="0"/>
          <w:szCs w:val="24"/>
        </w:rPr>
        <w:t>服務對象</w:t>
      </w:r>
      <w:r w:rsidRPr="0097610E">
        <w:rPr>
          <w:rFonts w:ascii="新細明體" w:hAnsi="新細明體" w:hint="eastAsia"/>
          <w:color w:val="000000"/>
        </w:rPr>
        <w:t>參與互動連結</w:t>
      </w:r>
      <w:r w:rsidRPr="0097610E">
        <w:rPr>
          <w:rFonts w:ascii="新細明體" w:hAnsi="新細明體" w:cs="新細明體" w:hint="eastAsia"/>
          <w:kern w:val="0"/>
          <w:szCs w:val="24"/>
        </w:rPr>
        <w:t>。</w:t>
      </w:r>
    </w:p>
    <w:p w:rsidR="009F4AD7" w:rsidRPr="0097610E" w:rsidRDefault="009F4AD7" w:rsidP="00814EA0">
      <w:pPr>
        <w:widowControl/>
        <w:spacing w:beforeLines="50" w:before="180" w:line="440" w:lineRule="exact"/>
        <w:jc w:val="both"/>
        <w:rPr>
          <w:rFonts w:ascii="新細明體" w:hAnsi="新細明體" w:cs="新細明體"/>
          <w:b/>
          <w:kern w:val="0"/>
          <w:szCs w:val="24"/>
        </w:rPr>
      </w:pPr>
      <w:r w:rsidRPr="0097610E">
        <w:rPr>
          <w:rFonts w:ascii="新細明體" w:hAnsi="新細明體" w:cs="新細明體" w:hint="eastAsia"/>
          <w:b/>
          <w:kern w:val="0"/>
          <w:szCs w:val="24"/>
        </w:rPr>
        <w:t>參、計畫要求</w:t>
      </w:r>
    </w:p>
    <w:p w:rsidR="009F4AD7" w:rsidRPr="0097610E" w:rsidRDefault="009F4AD7" w:rsidP="00814EA0">
      <w:pPr>
        <w:widowControl/>
        <w:spacing w:beforeLines="50" w:before="180" w:line="440" w:lineRule="exact"/>
        <w:jc w:val="both"/>
        <w:rPr>
          <w:rFonts w:ascii="新細明體" w:hAnsi="新細明體" w:cs="新細明體"/>
          <w:b/>
          <w:kern w:val="0"/>
          <w:szCs w:val="24"/>
        </w:rPr>
      </w:pPr>
      <w:r w:rsidRPr="0097610E">
        <w:rPr>
          <w:rFonts w:ascii="新細明體" w:hAnsi="新細明體" w:cs="新細明體" w:hint="eastAsia"/>
          <w:kern w:val="0"/>
          <w:szCs w:val="24"/>
        </w:rPr>
        <w:t>至少包括下列事項：</w:t>
      </w:r>
      <w:r w:rsidRPr="0097610E">
        <w:rPr>
          <w:rFonts w:ascii="新細明體" w:hAnsi="新細明體" w:cs="新細明體"/>
          <w:b/>
          <w:kern w:val="0"/>
          <w:szCs w:val="24"/>
        </w:rPr>
        <w:t xml:space="preserve"> </w:t>
      </w:r>
    </w:p>
    <w:p w:rsidR="009F4AD7" w:rsidRPr="0097610E" w:rsidRDefault="009F4AD7" w:rsidP="00814EA0">
      <w:pPr>
        <w:widowControl/>
        <w:tabs>
          <w:tab w:val="left" w:pos="490"/>
        </w:tabs>
        <w:spacing w:line="440" w:lineRule="exact"/>
        <w:ind w:left="480" w:hanging="480"/>
        <w:jc w:val="both"/>
        <w:rPr>
          <w:rFonts w:ascii="新細明體" w:hAnsi="新細明體"/>
          <w:szCs w:val="24"/>
        </w:rPr>
      </w:pPr>
      <w:r w:rsidRPr="0097610E">
        <w:rPr>
          <w:rFonts w:ascii="新細明體" w:hAnsi="新細明體" w:cs="新細明體" w:hint="eastAsia"/>
          <w:kern w:val="0"/>
          <w:szCs w:val="24"/>
        </w:rPr>
        <w:t>一、執行團隊應</w:t>
      </w:r>
      <w:r w:rsidRPr="0097610E">
        <w:rPr>
          <w:rFonts w:ascii="新細明體" w:hAnsi="新細明體" w:hint="eastAsia"/>
          <w:szCs w:val="24"/>
        </w:rPr>
        <w:t>規劃、訂定</w:t>
      </w:r>
      <w:r w:rsidRPr="0097610E">
        <w:rPr>
          <w:rFonts w:ascii="新細明體" w:hAnsi="新細明體" w:hint="eastAsia"/>
        </w:rPr>
        <w:t>服務計畫</w:t>
      </w:r>
      <w:r w:rsidRPr="0097610E">
        <w:rPr>
          <w:rFonts w:ascii="新細明體" w:hAnsi="新細明體" w:hint="eastAsia"/>
          <w:szCs w:val="24"/>
        </w:rPr>
        <w:t>之申請簡章或邀請書</w:t>
      </w:r>
      <w:r w:rsidRPr="0097610E">
        <w:rPr>
          <w:rFonts w:ascii="新細明體" w:hAnsi="新細明體"/>
          <w:szCs w:val="24"/>
        </w:rPr>
        <w:t>(</w:t>
      </w:r>
      <w:r w:rsidRPr="0097610E">
        <w:rPr>
          <w:rFonts w:ascii="新細明體" w:hAnsi="新細明體" w:hint="eastAsia"/>
          <w:szCs w:val="24"/>
        </w:rPr>
        <w:t>必要時，得舉辦說明會</w:t>
      </w:r>
      <w:r w:rsidRPr="0097610E">
        <w:rPr>
          <w:rFonts w:ascii="新細明體" w:hAnsi="新細明體"/>
          <w:szCs w:val="24"/>
        </w:rPr>
        <w:t>)</w:t>
      </w:r>
      <w:r w:rsidRPr="0097610E">
        <w:rPr>
          <w:rFonts w:ascii="新細明體" w:hAnsi="新細明體" w:hint="eastAsia"/>
          <w:szCs w:val="24"/>
        </w:rPr>
        <w:t>，並說明以下內容：</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proofErr w:type="gramStart"/>
      <w:r w:rsidRPr="0097610E">
        <w:rPr>
          <w:rFonts w:ascii="新細明體" w:hAnsi="新細明體" w:cs="新細明體" w:hint="eastAsia"/>
          <w:kern w:val="0"/>
          <w:szCs w:val="24"/>
        </w:rPr>
        <w:t>一</w:t>
      </w:r>
      <w:proofErr w:type="gramEnd"/>
      <w:r w:rsidRPr="0097610E">
        <w:rPr>
          <w:rFonts w:ascii="新細明體" w:hAnsi="新細明體" w:cs="新細明體"/>
          <w:kern w:val="0"/>
          <w:szCs w:val="24"/>
        </w:rPr>
        <w:t>)</w:t>
      </w:r>
      <w:r w:rsidRPr="0097610E">
        <w:rPr>
          <w:rFonts w:ascii="新細明體" w:hAnsi="新細明體" w:cs="新細明體" w:hint="eastAsia"/>
          <w:kern w:val="0"/>
          <w:szCs w:val="24"/>
        </w:rPr>
        <w:t>計畫目標、召募對象、補助原則、工作項目、申請流程、實施期程、撥款、請款及核銷方式等。</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r w:rsidRPr="0097610E">
        <w:rPr>
          <w:rFonts w:ascii="新細明體" w:hAnsi="新細明體" w:cs="新細明體" w:hint="eastAsia"/>
          <w:kern w:val="0"/>
          <w:szCs w:val="24"/>
        </w:rPr>
        <w:t>二</w:t>
      </w:r>
      <w:r w:rsidRPr="0097610E">
        <w:rPr>
          <w:rFonts w:ascii="新細明體" w:hAnsi="新細明體" w:cs="新細明體"/>
          <w:kern w:val="0"/>
          <w:szCs w:val="24"/>
        </w:rPr>
        <w:t>)</w:t>
      </w:r>
      <w:r w:rsidRPr="0097610E">
        <w:rPr>
          <w:rFonts w:ascii="新細明體" w:hAnsi="新細明體" w:hint="eastAsia"/>
        </w:rPr>
        <w:t>服務計畫</w:t>
      </w:r>
      <w:r w:rsidRPr="0097610E">
        <w:rPr>
          <w:rFonts w:ascii="新細明體" w:hAnsi="新細明體" w:cs="新細明體" w:hint="eastAsia"/>
          <w:kern w:val="0"/>
          <w:szCs w:val="24"/>
        </w:rPr>
        <w:t>案例設計觀摩、具體辦理方式、申請方式及審查項目。</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r w:rsidRPr="0097610E">
        <w:rPr>
          <w:rFonts w:ascii="新細明體" w:hAnsi="新細明體" w:cs="新細明體" w:hint="eastAsia"/>
          <w:kern w:val="0"/>
          <w:szCs w:val="24"/>
        </w:rPr>
        <w:t>三</w:t>
      </w:r>
      <w:r w:rsidRPr="0097610E">
        <w:rPr>
          <w:rFonts w:ascii="新細明體" w:hAnsi="新細明體" w:cs="新細明體"/>
          <w:kern w:val="0"/>
          <w:szCs w:val="24"/>
        </w:rPr>
        <w:t>)</w:t>
      </w:r>
      <w:r w:rsidRPr="0097610E">
        <w:rPr>
          <w:rFonts w:ascii="新細明體" w:hAnsi="新細明體" w:cs="新細明體" w:hint="eastAsia"/>
          <w:kern w:val="0"/>
          <w:szCs w:val="24"/>
        </w:rPr>
        <w:t>科學志工教育訓練的辦理方式、申請方式、具體規劃方式、志工基本資料上傳方式</w:t>
      </w:r>
      <w:r w:rsidR="00B248EE">
        <w:rPr>
          <w:rFonts w:ascii="新細明體" w:hAnsi="新細明體" w:cs="新細明體" w:hint="eastAsia"/>
          <w:kern w:val="0"/>
          <w:szCs w:val="24"/>
        </w:rPr>
        <w:t>(</w:t>
      </w:r>
      <w:r w:rsidRPr="0097610E">
        <w:rPr>
          <w:rFonts w:ascii="新細明體" w:hAnsi="新細明體" w:cs="新細明體" w:hint="eastAsia"/>
          <w:kern w:val="0"/>
          <w:szCs w:val="24"/>
        </w:rPr>
        <w:t>內政部志願服務資訊平台</w:t>
      </w:r>
      <w:r w:rsidR="00B248EE">
        <w:rPr>
          <w:rFonts w:ascii="新細明體" w:hAnsi="新細明體" w:cs="新細明體" w:hint="eastAsia"/>
          <w:kern w:val="0"/>
          <w:szCs w:val="24"/>
        </w:rPr>
        <w:t>)</w:t>
      </w:r>
      <w:r w:rsidRPr="0097610E">
        <w:rPr>
          <w:rFonts w:ascii="新細明體" w:hAnsi="新細明體" w:cs="新細明體" w:hint="eastAsia"/>
          <w:kern w:val="0"/>
          <w:szCs w:val="24"/>
        </w:rPr>
        <w:t>。</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r w:rsidRPr="0097610E">
        <w:rPr>
          <w:rFonts w:ascii="新細明體" w:hAnsi="新細明體" w:cs="新細明體" w:hint="eastAsia"/>
          <w:kern w:val="0"/>
          <w:szCs w:val="24"/>
        </w:rPr>
        <w:t>四</w:t>
      </w:r>
      <w:r w:rsidRPr="0097610E">
        <w:rPr>
          <w:rFonts w:ascii="新細明體" w:hAnsi="新細明體" w:cs="新細明體"/>
          <w:kern w:val="0"/>
          <w:szCs w:val="24"/>
        </w:rPr>
        <w:t>)</w:t>
      </w:r>
      <w:r w:rsidRPr="0097610E">
        <w:rPr>
          <w:rFonts w:ascii="新細明體" w:hAnsi="新細明體" w:cs="新細明體" w:hint="eastAsia"/>
          <w:kern w:val="0"/>
          <w:szCs w:val="24"/>
        </w:rPr>
        <w:t>科學志工成果發表辦理方式。</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r w:rsidRPr="0097610E">
        <w:rPr>
          <w:rFonts w:ascii="新細明體" w:hAnsi="新細明體" w:cs="新細明體" w:hint="eastAsia"/>
          <w:kern w:val="0"/>
          <w:szCs w:val="24"/>
        </w:rPr>
        <w:t>五</w:t>
      </w:r>
      <w:r w:rsidRPr="0097610E">
        <w:rPr>
          <w:rFonts w:ascii="新細明體" w:hAnsi="新細明體" w:cs="新細明體"/>
          <w:kern w:val="0"/>
          <w:szCs w:val="24"/>
        </w:rPr>
        <w:t>)</w:t>
      </w:r>
      <w:r w:rsidRPr="0097610E">
        <w:rPr>
          <w:rFonts w:ascii="新細明體" w:hAnsi="新細明體" w:cs="新細明體" w:hint="eastAsia"/>
          <w:kern w:val="0"/>
          <w:szCs w:val="24"/>
        </w:rPr>
        <w:t>本計畫建置之「科學志工網路平台」運用與「內政部志願服務資訊平台」之登錄。</w:t>
      </w:r>
    </w:p>
    <w:p w:rsidR="009F4AD7" w:rsidRPr="0097610E" w:rsidRDefault="009F4AD7" w:rsidP="00814EA0">
      <w:pPr>
        <w:widowControl/>
        <w:tabs>
          <w:tab w:val="left" w:pos="49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二、執行團隊應規劃</w:t>
      </w:r>
      <w:r w:rsidRPr="0097610E">
        <w:rPr>
          <w:rFonts w:ascii="新細明體" w:hAnsi="新細明體" w:hint="eastAsia"/>
        </w:rPr>
        <w:t>服務計畫</w:t>
      </w:r>
      <w:r w:rsidRPr="0097610E">
        <w:rPr>
          <w:rFonts w:ascii="新細明體" w:hAnsi="新細明體" w:cs="新細明體" w:hint="eastAsia"/>
          <w:kern w:val="0"/>
          <w:szCs w:val="24"/>
        </w:rPr>
        <w:t>暨經費編列範本，供各申請志工團隊參考。</w:t>
      </w:r>
      <w:r w:rsidRPr="0097610E">
        <w:rPr>
          <w:rFonts w:ascii="新細明體" w:hAnsi="新細明體" w:hint="eastAsia"/>
          <w:szCs w:val="24"/>
        </w:rPr>
        <w:t>於申請作業完成後，應邀請學者、專家組成審查小組，依所送</w:t>
      </w:r>
      <w:r w:rsidRPr="0097610E">
        <w:rPr>
          <w:rFonts w:ascii="新細明體" w:hAnsi="新細明體" w:hint="eastAsia"/>
        </w:rPr>
        <w:t>服務計畫</w:t>
      </w:r>
      <w:r w:rsidRPr="0097610E">
        <w:rPr>
          <w:rFonts w:ascii="新細明體" w:hAnsi="新細明體" w:hint="eastAsia"/>
          <w:szCs w:val="24"/>
        </w:rPr>
        <w:t>辦理審查作業，並核定補助經費。</w:t>
      </w:r>
      <w:r w:rsidRPr="0097610E">
        <w:rPr>
          <w:rFonts w:ascii="新細明體" w:hAnsi="新細明體" w:cs="新細明體" w:hint="eastAsia"/>
          <w:kern w:val="0"/>
          <w:szCs w:val="24"/>
        </w:rPr>
        <w:t>志工團隊所提</w:t>
      </w:r>
      <w:r w:rsidRPr="0097610E">
        <w:rPr>
          <w:rFonts w:ascii="新細明體" w:hAnsi="新細明體" w:hint="eastAsia"/>
        </w:rPr>
        <w:t>服務計畫內涵應與科學</w:t>
      </w:r>
      <w:proofErr w:type="gramStart"/>
      <w:r w:rsidRPr="0097610E">
        <w:rPr>
          <w:rFonts w:ascii="新細明體" w:hAnsi="新細明體" w:hint="eastAsia"/>
        </w:rPr>
        <w:t>普及、</w:t>
      </w:r>
      <w:proofErr w:type="gramEnd"/>
      <w:r w:rsidRPr="0097610E">
        <w:rPr>
          <w:rFonts w:ascii="新細明體" w:hAnsi="新細明體" w:hint="eastAsia"/>
        </w:rPr>
        <w:t>科學技術之研發推廣有關，</w:t>
      </w:r>
      <w:r w:rsidR="00FF5B6B">
        <w:rPr>
          <w:rFonts w:ascii="新細明體" w:hAnsi="新細明體" w:hint="eastAsia"/>
        </w:rPr>
        <w:t>提供</w:t>
      </w:r>
      <w:r w:rsidRPr="0097610E">
        <w:rPr>
          <w:rFonts w:ascii="新細明體" w:hAnsi="新細明體" w:hint="eastAsia"/>
        </w:rPr>
        <w:t>社區服務，</w:t>
      </w:r>
      <w:r w:rsidRPr="0097610E">
        <w:rPr>
          <w:rFonts w:ascii="新細明體" w:hAnsi="新細明體" w:cs="新細明體" w:hint="eastAsia"/>
          <w:kern w:val="0"/>
          <w:szCs w:val="24"/>
        </w:rPr>
        <w:t>並儘量以開放</w:t>
      </w:r>
      <w:r w:rsidR="00FF5B6B" w:rsidRPr="0097610E">
        <w:rPr>
          <w:rFonts w:ascii="新細明體" w:hAnsi="新細明體" w:cs="新細明體" w:hint="eastAsia"/>
          <w:kern w:val="0"/>
          <w:szCs w:val="24"/>
        </w:rPr>
        <w:t>一般大眾</w:t>
      </w:r>
      <w:r w:rsidRPr="0097610E">
        <w:rPr>
          <w:rFonts w:ascii="新細明體" w:hAnsi="新細明體" w:cs="新細明體" w:hint="eastAsia"/>
          <w:kern w:val="0"/>
          <w:szCs w:val="24"/>
        </w:rPr>
        <w:t>報名參加方式舉辦</w:t>
      </w:r>
      <w:r w:rsidRPr="0097610E">
        <w:rPr>
          <w:rFonts w:ascii="新細明體" w:hAnsi="新細明體" w:cs="新細明體"/>
          <w:kern w:val="0"/>
          <w:szCs w:val="24"/>
        </w:rPr>
        <w:t>(</w:t>
      </w:r>
      <w:r w:rsidRPr="0097610E">
        <w:rPr>
          <w:rFonts w:ascii="新細明體" w:hAnsi="新細明體" w:cs="新細明體" w:hint="eastAsia"/>
          <w:kern w:val="0"/>
          <w:szCs w:val="24"/>
        </w:rPr>
        <w:t>惟因主題需要，得設定參加民眾之背景條件，如年齡、性別、原住民或偏鄉弱勢學童等</w:t>
      </w:r>
      <w:r w:rsidRPr="0097610E">
        <w:rPr>
          <w:rFonts w:ascii="新細明體" w:hAnsi="新細明體" w:cs="新細明體"/>
          <w:kern w:val="0"/>
          <w:szCs w:val="24"/>
        </w:rPr>
        <w:t>)</w:t>
      </w:r>
      <w:r w:rsidRPr="0097610E">
        <w:rPr>
          <w:rFonts w:ascii="新細明體" w:hAnsi="新細明體" w:cs="新細明體" w:hint="eastAsia"/>
          <w:kern w:val="0"/>
          <w:szCs w:val="24"/>
        </w:rPr>
        <w:t>。</w:t>
      </w:r>
      <w:r w:rsidR="00FC2EFF" w:rsidRPr="0097610E">
        <w:rPr>
          <w:rFonts w:ascii="新細明體" w:hAnsi="新細明體" w:cs="新細明體" w:hint="eastAsia"/>
          <w:kern w:val="0"/>
          <w:szCs w:val="24"/>
        </w:rPr>
        <w:t>服務計畫申請範疇可參考但不限於以下主題，志工團隊可擇</w:t>
      </w:r>
      <w:proofErr w:type="gramStart"/>
      <w:r w:rsidR="00FC2EFF" w:rsidRPr="0097610E">
        <w:rPr>
          <w:rFonts w:ascii="新細明體" w:hAnsi="新細明體" w:cs="新細明體" w:hint="eastAsia"/>
          <w:kern w:val="0"/>
          <w:szCs w:val="24"/>
        </w:rPr>
        <w:t>一</w:t>
      </w:r>
      <w:proofErr w:type="gramEnd"/>
      <w:r w:rsidR="00FC2EFF" w:rsidRPr="0097610E">
        <w:rPr>
          <w:rFonts w:ascii="新細明體" w:hAnsi="新細明體" w:cs="新細明體" w:hint="eastAsia"/>
          <w:kern w:val="0"/>
          <w:szCs w:val="24"/>
        </w:rPr>
        <w:t>或多項主題申請</w:t>
      </w:r>
      <w:r w:rsidR="0097610E" w:rsidRPr="0097610E">
        <w:rPr>
          <w:rFonts w:ascii="新細明體" w:hAnsi="新細明體" w:cs="新細明體" w:hint="eastAsia"/>
          <w:kern w:val="0"/>
          <w:szCs w:val="24"/>
        </w:rPr>
        <w:t>，</w:t>
      </w:r>
      <w:r w:rsidR="00FC2EFF" w:rsidRPr="0097610E">
        <w:rPr>
          <w:rFonts w:ascii="新細明體" w:hAnsi="新細明體" w:cs="新細明體" w:hint="eastAsia"/>
          <w:kern w:val="0"/>
          <w:szCs w:val="24"/>
        </w:rPr>
        <w:t>並鼓勵</w:t>
      </w:r>
      <w:r w:rsidR="0097610E" w:rsidRPr="0097610E">
        <w:rPr>
          <w:rFonts w:ascii="新細明體" w:hAnsi="新細明體" w:cs="新細明體" w:hint="eastAsia"/>
          <w:kern w:val="0"/>
          <w:szCs w:val="24"/>
        </w:rPr>
        <w:t>其他具特色性、創新性及多元性的</w:t>
      </w:r>
      <w:r w:rsidR="00FC2EFF" w:rsidRPr="0097610E">
        <w:rPr>
          <w:rFonts w:ascii="新細明體" w:hAnsi="新細明體" w:cs="新細明體" w:hint="eastAsia"/>
          <w:kern w:val="0"/>
          <w:szCs w:val="24"/>
        </w:rPr>
        <w:t>創意構想</w:t>
      </w:r>
      <w:r w:rsidRPr="0097610E">
        <w:rPr>
          <w:rFonts w:ascii="新細明體" w:hAnsi="新細明體" w:cs="新細明體" w:hint="eastAsia"/>
          <w:kern w:val="0"/>
          <w:szCs w:val="24"/>
        </w:rPr>
        <w:t>：</w:t>
      </w:r>
    </w:p>
    <w:p w:rsidR="009F4AD7" w:rsidRPr="0097610E" w:rsidRDefault="009F4AD7" w:rsidP="00814EA0">
      <w:pPr>
        <w:widowControl/>
        <w:spacing w:line="440" w:lineRule="exact"/>
        <w:ind w:left="567" w:hanging="425"/>
        <w:jc w:val="both"/>
        <w:rPr>
          <w:rFonts w:ascii="新細明體" w:hAnsi="新細明體"/>
        </w:rPr>
      </w:pPr>
      <w:r w:rsidRPr="0097610E">
        <w:rPr>
          <w:rFonts w:ascii="新細明體" w:hAnsi="新細明體"/>
        </w:rPr>
        <w:t>(</w:t>
      </w:r>
      <w:proofErr w:type="gramStart"/>
      <w:r w:rsidRPr="0097610E">
        <w:rPr>
          <w:rFonts w:ascii="新細明體" w:hAnsi="新細明體" w:hint="eastAsia"/>
        </w:rPr>
        <w:t>一</w:t>
      </w:r>
      <w:proofErr w:type="gramEnd"/>
      <w:r w:rsidRPr="0097610E">
        <w:rPr>
          <w:rFonts w:ascii="新細明體" w:hAnsi="新細明體"/>
        </w:rPr>
        <w:t>)</w:t>
      </w:r>
      <w:r w:rsidRPr="0097610E">
        <w:rPr>
          <w:rFonts w:ascii="新細明體" w:hAnsi="新細明體" w:hint="eastAsia"/>
        </w:rPr>
        <w:t>培訓科普導讀志工或科學展示導</w:t>
      </w:r>
      <w:proofErr w:type="gramStart"/>
      <w:r w:rsidRPr="0097610E">
        <w:rPr>
          <w:rFonts w:ascii="新細明體" w:hAnsi="新細明體" w:hint="eastAsia"/>
        </w:rPr>
        <w:t>覽</w:t>
      </w:r>
      <w:proofErr w:type="gramEnd"/>
      <w:r w:rsidRPr="0097610E">
        <w:rPr>
          <w:rFonts w:ascii="新細明體" w:hAnsi="新細明體" w:hint="eastAsia"/>
        </w:rPr>
        <w:t>志工。</w:t>
      </w:r>
    </w:p>
    <w:p w:rsidR="009F4AD7" w:rsidRPr="0097610E" w:rsidRDefault="009F4AD7" w:rsidP="00814EA0">
      <w:pPr>
        <w:widowControl/>
        <w:spacing w:line="440" w:lineRule="exact"/>
        <w:ind w:left="567" w:hanging="425"/>
        <w:jc w:val="both"/>
        <w:rPr>
          <w:rFonts w:ascii="新細明體" w:hAnsi="新細明體"/>
        </w:rPr>
      </w:pPr>
      <w:r w:rsidRPr="0097610E">
        <w:rPr>
          <w:rFonts w:ascii="新細明體" w:hAnsi="新細明體"/>
        </w:rPr>
        <w:t>(</w:t>
      </w:r>
      <w:r w:rsidRPr="0097610E">
        <w:rPr>
          <w:rFonts w:ascii="新細明體" w:hAnsi="新細明體" w:hint="eastAsia"/>
        </w:rPr>
        <w:t>二</w:t>
      </w:r>
      <w:r w:rsidRPr="0097610E">
        <w:rPr>
          <w:rFonts w:ascii="新細明體" w:hAnsi="新細明體"/>
        </w:rPr>
        <w:t>)</w:t>
      </w:r>
      <w:r w:rsidRPr="0097610E">
        <w:rPr>
          <w:rFonts w:ascii="新細明體" w:hAnsi="新細明體" w:hint="eastAsia"/>
        </w:rPr>
        <w:t>科普出版品、影片</w:t>
      </w:r>
      <w:r w:rsidRPr="0097610E">
        <w:rPr>
          <w:rFonts w:ascii="新細明體" w:hAnsi="新細明體"/>
        </w:rPr>
        <w:t>(</w:t>
      </w:r>
      <w:proofErr w:type="gramStart"/>
      <w:r w:rsidRPr="0097610E">
        <w:rPr>
          <w:rFonts w:ascii="新細明體" w:hAnsi="新細明體" w:hint="eastAsia"/>
        </w:rPr>
        <w:t>含長</w:t>
      </w:r>
      <w:proofErr w:type="gramEnd"/>
      <w:r w:rsidRPr="0097610E">
        <w:rPr>
          <w:rFonts w:ascii="新細明體" w:hAnsi="新細明體" w:hint="eastAsia"/>
        </w:rPr>
        <w:t>、短片及動畫</w:t>
      </w:r>
      <w:r w:rsidRPr="0097610E">
        <w:rPr>
          <w:rFonts w:ascii="新細明體" w:hAnsi="新細明體"/>
        </w:rPr>
        <w:t>)</w:t>
      </w:r>
      <w:r w:rsidRPr="0097610E">
        <w:rPr>
          <w:rFonts w:ascii="新細明體" w:hAnsi="新細明體" w:hint="eastAsia"/>
        </w:rPr>
        <w:t>、插畫、漫畫或網路文章之導讀。</w:t>
      </w:r>
    </w:p>
    <w:p w:rsidR="009F4AD7" w:rsidRPr="0097610E" w:rsidRDefault="009F4AD7" w:rsidP="00814EA0">
      <w:pPr>
        <w:widowControl/>
        <w:spacing w:line="440" w:lineRule="exact"/>
        <w:ind w:left="567" w:hanging="425"/>
        <w:jc w:val="both"/>
        <w:rPr>
          <w:rFonts w:ascii="新細明體" w:hAnsi="新細明體"/>
        </w:rPr>
      </w:pPr>
      <w:r w:rsidRPr="0097610E">
        <w:rPr>
          <w:rFonts w:ascii="新細明體" w:hAnsi="新細明體"/>
        </w:rPr>
        <w:t>(</w:t>
      </w:r>
      <w:r w:rsidRPr="0097610E">
        <w:rPr>
          <w:rFonts w:ascii="新細明體" w:hAnsi="新細明體" w:hint="eastAsia"/>
        </w:rPr>
        <w:t>三</w:t>
      </w:r>
      <w:r w:rsidRPr="0097610E">
        <w:rPr>
          <w:rFonts w:ascii="新細明體" w:hAnsi="新細明體"/>
        </w:rPr>
        <w:t>)</w:t>
      </w:r>
      <w:r w:rsidRPr="0097610E">
        <w:rPr>
          <w:rFonts w:ascii="新細明體" w:hAnsi="新細明體" w:hint="eastAsia"/>
        </w:rPr>
        <w:t>培養科普寫作、科普影片、插畫或漫畫創製人才。</w:t>
      </w:r>
    </w:p>
    <w:p w:rsidR="009F4AD7" w:rsidRPr="0097610E" w:rsidRDefault="009F4AD7" w:rsidP="00814EA0">
      <w:pPr>
        <w:widowControl/>
        <w:spacing w:line="440" w:lineRule="exact"/>
        <w:ind w:left="567" w:hanging="425"/>
        <w:jc w:val="both"/>
        <w:rPr>
          <w:rFonts w:ascii="新細明體" w:hAnsi="新細明體"/>
        </w:rPr>
      </w:pPr>
      <w:r w:rsidRPr="0097610E">
        <w:rPr>
          <w:rFonts w:ascii="新細明體" w:hAnsi="新細明體"/>
        </w:rPr>
        <w:t>(</w:t>
      </w:r>
      <w:r w:rsidRPr="0097610E">
        <w:rPr>
          <w:rFonts w:ascii="新細明體" w:hAnsi="新細明體" w:hint="eastAsia"/>
        </w:rPr>
        <w:t>四</w:t>
      </w:r>
      <w:r w:rsidRPr="0097610E">
        <w:rPr>
          <w:rFonts w:ascii="新細明體" w:hAnsi="新細明體"/>
        </w:rPr>
        <w:t>)</w:t>
      </w:r>
      <w:r w:rsidRPr="0097610E">
        <w:rPr>
          <w:rFonts w:ascii="新細明體" w:hAnsi="新細明體" w:hint="eastAsia"/>
        </w:rPr>
        <w:t>協助學生進行課外科學素養的補充與延伸。</w:t>
      </w:r>
    </w:p>
    <w:p w:rsidR="009F4AD7" w:rsidRPr="0097610E" w:rsidRDefault="009F4AD7" w:rsidP="00814EA0">
      <w:pPr>
        <w:widowControl/>
        <w:spacing w:line="440" w:lineRule="exact"/>
        <w:ind w:left="567" w:hanging="425"/>
        <w:jc w:val="both"/>
        <w:rPr>
          <w:rFonts w:ascii="新細明體" w:hAnsi="新細明體"/>
        </w:rPr>
      </w:pPr>
      <w:r w:rsidRPr="0097610E">
        <w:rPr>
          <w:rFonts w:ascii="新細明體" w:hAnsi="新細明體"/>
        </w:rPr>
        <w:t>(</w:t>
      </w:r>
      <w:r w:rsidRPr="0097610E">
        <w:rPr>
          <w:rFonts w:ascii="新細明體" w:hAnsi="新細明體" w:hint="eastAsia"/>
        </w:rPr>
        <w:t>五</w:t>
      </w:r>
      <w:r w:rsidRPr="0097610E">
        <w:rPr>
          <w:rFonts w:ascii="新細明體" w:hAnsi="新細明體"/>
        </w:rPr>
        <w:t>)</w:t>
      </w:r>
      <w:r w:rsidR="00A918E9" w:rsidRPr="0097610E">
        <w:rPr>
          <w:rFonts w:ascii="新細明體" w:hAnsi="新細明體" w:hint="eastAsia"/>
        </w:rPr>
        <w:t>透過新媒體傳播</w:t>
      </w:r>
      <w:r w:rsidRPr="0097610E">
        <w:rPr>
          <w:rFonts w:ascii="新細明體" w:hAnsi="新細明體" w:hint="eastAsia"/>
        </w:rPr>
        <w:t>包括但不限於本會科技大觀園網站</w:t>
      </w:r>
      <w:r w:rsidR="00816418" w:rsidRPr="0097610E">
        <w:rPr>
          <w:rFonts w:ascii="新細明體" w:hAnsi="新細明體" w:hint="eastAsia"/>
        </w:rPr>
        <w:t>之科</w:t>
      </w:r>
      <w:r w:rsidR="00A918E9">
        <w:rPr>
          <w:rFonts w:ascii="新細明體" w:hAnsi="新細明體" w:hint="eastAsia"/>
        </w:rPr>
        <w:t>學知識</w:t>
      </w:r>
      <w:r w:rsidRPr="0097610E">
        <w:rPr>
          <w:rFonts w:ascii="新細明體" w:hAnsi="新細明體" w:hint="eastAsia"/>
        </w:rPr>
        <w:t>。</w:t>
      </w:r>
    </w:p>
    <w:p w:rsidR="009F4AD7" w:rsidRPr="0097610E" w:rsidRDefault="009F4AD7" w:rsidP="00814EA0">
      <w:pPr>
        <w:widowControl/>
        <w:spacing w:line="440" w:lineRule="exact"/>
        <w:ind w:left="567" w:hanging="425"/>
        <w:jc w:val="both"/>
        <w:rPr>
          <w:rFonts w:ascii="新細明體" w:hAnsi="新細明體"/>
        </w:rPr>
      </w:pPr>
      <w:r w:rsidRPr="0097610E">
        <w:rPr>
          <w:rFonts w:ascii="新細明體" w:hAnsi="新細明體"/>
        </w:rPr>
        <w:t>(</w:t>
      </w:r>
      <w:r w:rsidRPr="0097610E">
        <w:rPr>
          <w:rFonts w:ascii="新細明體" w:hAnsi="新細明體" w:hint="eastAsia"/>
        </w:rPr>
        <w:t>六</w:t>
      </w:r>
      <w:r w:rsidRPr="0097610E">
        <w:rPr>
          <w:rFonts w:ascii="新細明體" w:hAnsi="新細明體"/>
        </w:rPr>
        <w:t>)</w:t>
      </w:r>
      <w:r w:rsidRPr="0097610E">
        <w:rPr>
          <w:rFonts w:ascii="新細明體" w:hAnsi="新細明體" w:hint="eastAsia"/>
        </w:rPr>
        <w:t>辦理科普活動</w:t>
      </w:r>
      <w:r w:rsidRPr="0097610E">
        <w:rPr>
          <w:rFonts w:ascii="新細明體" w:hAnsi="新細明體"/>
        </w:rPr>
        <w:t>(</w:t>
      </w:r>
      <w:r w:rsidRPr="0097610E">
        <w:rPr>
          <w:rFonts w:ascii="新細明體" w:hAnsi="新細明體" w:hint="eastAsia"/>
        </w:rPr>
        <w:t>如親手做活動、研習營等</w:t>
      </w:r>
      <w:r w:rsidRPr="0097610E">
        <w:rPr>
          <w:rFonts w:ascii="新細明體" w:hAnsi="新細明體"/>
        </w:rPr>
        <w:t>)</w:t>
      </w:r>
      <w:r w:rsidRPr="0097610E">
        <w:rPr>
          <w:rFonts w:ascii="新細明體" w:hAnsi="新細明體" w:hint="eastAsia"/>
        </w:rPr>
        <w:t>。</w:t>
      </w:r>
      <w:r w:rsidRPr="0097610E">
        <w:rPr>
          <w:rFonts w:ascii="新細明體" w:hAnsi="新細明體"/>
        </w:rPr>
        <w:t xml:space="preserve"> </w:t>
      </w:r>
    </w:p>
    <w:p w:rsidR="009F4AD7" w:rsidRPr="0097610E" w:rsidRDefault="009F4AD7" w:rsidP="00814EA0">
      <w:pPr>
        <w:widowControl/>
        <w:spacing w:line="440" w:lineRule="exact"/>
        <w:ind w:left="567" w:hanging="425"/>
        <w:jc w:val="both"/>
        <w:rPr>
          <w:rFonts w:ascii="新細明體" w:hAnsi="新細明體"/>
        </w:rPr>
      </w:pPr>
      <w:r w:rsidRPr="0097610E">
        <w:rPr>
          <w:rFonts w:ascii="新細明體" w:hAnsi="新細明體"/>
        </w:rPr>
        <w:t>(</w:t>
      </w:r>
      <w:r w:rsidRPr="0097610E">
        <w:rPr>
          <w:rFonts w:ascii="新細明體" w:hAnsi="新細明體" w:hint="eastAsia"/>
        </w:rPr>
        <w:t>七</w:t>
      </w:r>
      <w:r w:rsidRPr="0097610E">
        <w:rPr>
          <w:rFonts w:ascii="新細明體" w:hAnsi="新細明體"/>
        </w:rPr>
        <w:t>)</w:t>
      </w:r>
      <w:r w:rsidRPr="0097610E">
        <w:rPr>
          <w:rFonts w:ascii="新細明體" w:hAnsi="新細明體" w:hint="eastAsia"/>
        </w:rPr>
        <w:t>配合本會科普成果展示之導</w:t>
      </w:r>
      <w:proofErr w:type="gramStart"/>
      <w:r w:rsidRPr="0097610E">
        <w:rPr>
          <w:rFonts w:ascii="新細明體" w:hAnsi="新細明體" w:hint="eastAsia"/>
        </w:rPr>
        <w:t>覽</w:t>
      </w:r>
      <w:proofErr w:type="gramEnd"/>
      <w:r w:rsidRPr="0097610E">
        <w:rPr>
          <w:rFonts w:ascii="新細明體" w:hAnsi="新細明體" w:hint="eastAsia"/>
        </w:rPr>
        <w:t>。</w:t>
      </w:r>
      <w:r w:rsidRPr="0097610E">
        <w:rPr>
          <w:rFonts w:ascii="新細明體" w:hAnsi="新細明體"/>
        </w:rPr>
        <w:t xml:space="preserve"> </w:t>
      </w:r>
    </w:p>
    <w:p w:rsidR="009F4AD7" w:rsidRPr="0097610E" w:rsidRDefault="009F4AD7" w:rsidP="00814EA0">
      <w:pPr>
        <w:widowControl/>
        <w:tabs>
          <w:tab w:val="left" w:pos="490"/>
        </w:tabs>
        <w:spacing w:line="440" w:lineRule="exact"/>
        <w:ind w:left="480" w:hanging="480"/>
        <w:jc w:val="both"/>
        <w:rPr>
          <w:rFonts w:ascii="新細明體" w:hAnsi="新細明體"/>
          <w:szCs w:val="24"/>
        </w:rPr>
      </w:pPr>
      <w:r w:rsidRPr="0097610E">
        <w:rPr>
          <w:rFonts w:ascii="新細明體" w:hAnsi="新細明體" w:cs="新細明體" w:hint="eastAsia"/>
          <w:kern w:val="0"/>
          <w:szCs w:val="24"/>
        </w:rPr>
        <w:t>三、協助志工團隊針對初次加入且有心從事志願服務之成員，依內政部志願服務法規定，完成基礎訓練與特殊訓練課程，進行志工培訓</w:t>
      </w:r>
      <w:r w:rsidR="00FF5B6B">
        <w:rPr>
          <w:rFonts w:ascii="新細明體" w:hAnsi="新細明體" w:cs="新細明體" w:hint="eastAsia"/>
          <w:kern w:val="0"/>
          <w:szCs w:val="24"/>
        </w:rPr>
        <w:t>；</w:t>
      </w:r>
      <w:proofErr w:type="gramStart"/>
      <w:r w:rsidRPr="0097610E">
        <w:rPr>
          <w:rFonts w:ascii="新細明體" w:hAnsi="新細明體" w:cs="新細明體" w:hint="eastAsia"/>
          <w:kern w:val="0"/>
          <w:szCs w:val="24"/>
        </w:rPr>
        <w:t>並於</w:t>
      </w:r>
      <w:r w:rsidRPr="0097610E">
        <w:rPr>
          <w:rFonts w:ascii="新細明體" w:hAnsi="新細明體" w:hint="eastAsia"/>
        </w:rPr>
        <w:t>志工</w:t>
      </w:r>
      <w:proofErr w:type="gramEnd"/>
      <w:r w:rsidRPr="0097610E">
        <w:rPr>
          <w:rFonts w:ascii="新細明體" w:hAnsi="新細明體" w:hint="eastAsia"/>
        </w:rPr>
        <w:t>培訓完成</w:t>
      </w:r>
      <w:r w:rsidRPr="0097610E">
        <w:rPr>
          <w:rFonts w:ascii="新細明體" w:hAnsi="新細明體" w:hint="eastAsia"/>
        </w:rPr>
        <w:lastRenderedPageBreak/>
        <w:t>後，</w:t>
      </w:r>
      <w:r w:rsidRPr="0097610E">
        <w:rPr>
          <w:rFonts w:ascii="新細明體" w:hAnsi="新細明體" w:cs="新細明體" w:hint="eastAsia"/>
          <w:kern w:val="0"/>
          <w:szCs w:val="24"/>
        </w:rPr>
        <w:t>彙</w:t>
      </w:r>
      <w:proofErr w:type="gramStart"/>
      <w:r w:rsidRPr="0097610E">
        <w:rPr>
          <w:rFonts w:ascii="新細明體" w:hAnsi="新細明體" w:cs="新細明體" w:hint="eastAsia"/>
          <w:kern w:val="0"/>
          <w:szCs w:val="24"/>
        </w:rPr>
        <w:t>整各志工</w:t>
      </w:r>
      <w:proofErr w:type="gramEnd"/>
      <w:r w:rsidRPr="0097610E">
        <w:rPr>
          <w:rFonts w:ascii="新細明體" w:hAnsi="新細明體" w:cs="新細明體" w:hint="eastAsia"/>
          <w:kern w:val="0"/>
          <w:szCs w:val="24"/>
        </w:rPr>
        <w:t>團隊之教育訓練成果，將相關資料登錄於「內政部志願服務資訊平台」。惟為提昇志工相關知能及服務品質，加強志工經驗交流，並減少個別志工團隊訓練志工所需成本，特殊訓練課程應優先由執行團隊聯合辦理。</w:t>
      </w:r>
    </w:p>
    <w:p w:rsidR="0097610E" w:rsidRPr="0097610E" w:rsidRDefault="009F4AD7" w:rsidP="00814EA0">
      <w:pPr>
        <w:widowControl/>
        <w:tabs>
          <w:tab w:val="left" w:pos="490"/>
        </w:tabs>
        <w:spacing w:line="440" w:lineRule="exact"/>
        <w:ind w:left="480" w:hanging="480"/>
        <w:jc w:val="both"/>
        <w:rPr>
          <w:rFonts w:ascii="新細明體" w:hAnsi="新細明體" w:cs="新細明體"/>
          <w:kern w:val="0"/>
          <w:szCs w:val="24"/>
        </w:rPr>
      </w:pPr>
      <w:r w:rsidRPr="0097610E">
        <w:rPr>
          <w:rFonts w:ascii="新細明體" w:hAnsi="新細明體" w:hint="eastAsia"/>
          <w:kern w:val="0"/>
          <w:szCs w:val="24"/>
        </w:rPr>
        <w:t>四</w:t>
      </w:r>
      <w:r w:rsidRPr="0097610E">
        <w:rPr>
          <w:rFonts w:ascii="新細明體" w:hAnsi="新細明體" w:cs="新細明體" w:hint="eastAsia"/>
          <w:kern w:val="0"/>
          <w:szCs w:val="24"/>
        </w:rPr>
        <w:t>、執行團隊應</w:t>
      </w:r>
      <w:r w:rsidRPr="0097610E">
        <w:rPr>
          <w:rFonts w:ascii="新細明體" w:hAnsi="新細明體" w:hint="eastAsia"/>
        </w:rPr>
        <w:t>協助</w:t>
      </w:r>
      <w:r w:rsidRPr="0097610E">
        <w:rPr>
          <w:rFonts w:ascii="新細明體" w:hAnsi="新細明體" w:cs="新細明體" w:hint="eastAsia"/>
          <w:kern w:val="0"/>
          <w:szCs w:val="24"/>
        </w:rPr>
        <w:t>受補助志工團隊確實執行</w:t>
      </w:r>
      <w:r w:rsidRPr="0097610E">
        <w:rPr>
          <w:rFonts w:ascii="新細明體" w:hAnsi="新細明體" w:hint="eastAsia"/>
        </w:rPr>
        <w:t>服務計畫</w:t>
      </w:r>
      <w:r w:rsidRPr="0097610E">
        <w:rPr>
          <w:rFonts w:ascii="新細明體" w:hAnsi="新細明體" w:cs="新細明體" w:hint="eastAsia"/>
          <w:kern w:val="0"/>
          <w:szCs w:val="24"/>
        </w:rPr>
        <w:t>，並將科學志工暨服務時數等相關資料上傳至「內政部志願服務資訊平台」。</w:t>
      </w:r>
      <w:r w:rsidR="0097610E" w:rsidRPr="0097610E">
        <w:rPr>
          <w:rFonts w:ascii="新細明體" w:hAnsi="新細明體" w:cs="新細明體" w:hint="eastAsia"/>
          <w:kern w:val="0"/>
          <w:szCs w:val="24"/>
        </w:rPr>
        <w:t>受補助志工團隊應依政府相關規定向執行團隊、執行機構辦理經費撥付、核銷以及結案報告繳交等相關作業。</w:t>
      </w:r>
    </w:p>
    <w:p w:rsidR="009F4AD7" w:rsidRPr="0097610E" w:rsidRDefault="009F4AD7" w:rsidP="00814EA0">
      <w:pPr>
        <w:widowControl/>
        <w:tabs>
          <w:tab w:val="left" w:pos="49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五、辦理志工團隊成果發表及其他促進志願服務之措施，例如，彙</w:t>
      </w:r>
      <w:proofErr w:type="gramStart"/>
      <w:r w:rsidRPr="0097610E">
        <w:rPr>
          <w:rFonts w:ascii="新細明體" w:hAnsi="新細明體" w:cs="新細明體" w:hint="eastAsia"/>
          <w:kern w:val="0"/>
          <w:szCs w:val="24"/>
        </w:rPr>
        <w:t>整各志工</w:t>
      </w:r>
      <w:proofErr w:type="gramEnd"/>
      <w:r w:rsidRPr="0097610E">
        <w:rPr>
          <w:rFonts w:ascii="新細明體" w:hAnsi="新細明體" w:cs="新細明體" w:hint="eastAsia"/>
          <w:kern w:val="0"/>
          <w:szCs w:val="24"/>
        </w:rPr>
        <w:t>團隊之服務成果，進行展示、交流，促進並增加互相觀摩學習；製作「志願服務證」與內政部「志願服務</w:t>
      </w:r>
      <w:proofErr w:type="gramStart"/>
      <w:r w:rsidRPr="0097610E">
        <w:rPr>
          <w:rFonts w:ascii="新細明體" w:hAnsi="新細明體" w:cs="新細明體" w:hint="eastAsia"/>
          <w:kern w:val="0"/>
          <w:szCs w:val="24"/>
        </w:rPr>
        <w:t>紀錄冊</w:t>
      </w:r>
      <w:proofErr w:type="gramEnd"/>
      <w:r w:rsidRPr="0097610E">
        <w:rPr>
          <w:rFonts w:ascii="新細明體" w:hAnsi="新細明體" w:cs="新細明體" w:hint="eastAsia"/>
          <w:kern w:val="0"/>
          <w:szCs w:val="24"/>
        </w:rPr>
        <w:t>」等。</w:t>
      </w:r>
    </w:p>
    <w:p w:rsidR="009F4AD7" w:rsidRPr="0097610E" w:rsidRDefault="009F4AD7" w:rsidP="00814EA0">
      <w:pPr>
        <w:widowControl/>
        <w:tabs>
          <w:tab w:val="left" w:pos="49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六、建置並維運「科學志工網路平台」</w:t>
      </w:r>
      <w:r w:rsidRPr="0097610E">
        <w:rPr>
          <w:rFonts w:ascii="新細明體" w:hAnsi="新細明體" w:cs="新細明體"/>
          <w:kern w:val="0"/>
          <w:szCs w:val="24"/>
        </w:rPr>
        <w:t>(</w:t>
      </w:r>
      <w:r w:rsidRPr="0097610E">
        <w:rPr>
          <w:rFonts w:ascii="新細明體" w:hAnsi="新細明體" w:cs="新細明體" w:hint="eastAsia"/>
          <w:kern w:val="0"/>
          <w:szCs w:val="24"/>
        </w:rPr>
        <w:t>惟為避免資源浪費，不鼓勵新架設專屬網站</w:t>
      </w:r>
      <w:r w:rsidRPr="0097610E">
        <w:rPr>
          <w:rFonts w:ascii="新細明體" w:hAnsi="新細明體" w:cs="新細明體"/>
          <w:kern w:val="0"/>
          <w:szCs w:val="24"/>
        </w:rPr>
        <w:t>)</w:t>
      </w:r>
      <w:r w:rsidRPr="0097610E">
        <w:rPr>
          <w:rFonts w:ascii="新細明體" w:hAnsi="新細明體" w:cs="新細明體" w:hint="eastAsia"/>
          <w:kern w:val="0"/>
          <w:szCs w:val="24"/>
        </w:rPr>
        <w:t>，</w:t>
      </w:r>
      <w:r w:rsidRPr="0097610E">
        <w:rPr>
          <w:rFonts w:ascii="新細明體" w:hAnsi="新細明體" w:hint="eastAsia"/>
        </w:rPr>
        <w:t>宣傳</w:t>
      </w:r>
      <w:r w:rsidRPr="0097610E">
        <w:rPr>
          <w:rFonts w:ascii="新細明體" w:hAnsi="新細明體" w:cs="新細明體" w:hint="eastAsia"/>
          <w:kern w:val="0"/>
          <w:szCs w:val="24"/>
        </w:rPr>
        <w:t>相</w:t>
      </w:r>
      <w:r w:rsidRPr="0097610E">
        <w:rPr>
          <w:rFonts w:ascii="新細明體" w:hAnsi="新細明體" w:hint="eastAsia"/>
        </w:rPr>
        <w:t>關活動訊息並</w:t>
      </w:r>
      <w:r w:rsidRPr="0097610E">
        <w:rPr>
          <w:rFonts w:ascii="新細明體" w:hAnsi="新細明體" w:cs="新細明體" w:hint="eastAsia"/>
          <w:kern w:val="0"/>
          <w:szCs w:val="24"/>
        </w:rPr>
        <w:t>推廣</w:t>
      </w:r>
      <w:r w:rsidRPr="0097610E">
        <w:rPr>
          <w:rFonts w:ascii="新細明體" w:hAnsi="新細明體" w:hint="eastAsia"/>
        </w:rPr>
        <w:t>執行成果</w:t>
      </w:r>
      <w:r w:rsidRPr="0097610E">
        <w:rPr>
          <w:rFonts w:ascii="新細明體" w:hAnsi="新細明體"/>
        </w:rPr>
        <w:t>(</w:t>
      </w:r>
      <w:r w:rsidRPr="0097610E">
        <w:rPr>
          <w:rFonts w:ascii="新細明體" w:hAnsi="新細明體" w:hint="eastAsia"/>
        </w:rPr>
        <w:t>服務計畫</w:t>
      </w:r>
      <w:r w:rsidRPr="0097610E">
        <w:rPr>
          <w:rFonts w:ascii="新細明體" w:hAnsi="新細明體" w:cs="新細明體" w:hint="eastAsia"/>
          <w:kern w:val="0"/>
          <w:szCs w:val="24"/>
        </w:rPr>
        <w:t>如有文章、影片、</w:t>
      </w:r>
      <w:r w:rsidRPr="0097610E">
        <w:rPr>
          <w:rFonts w:ascii="新細明體" w:hAnsi="新細明體" w:hint="eastAsia"/>
        </w:rPr>
        <w:t>插畫</w:t>
      </w:r>
      <w:r w:rsidRPr="0097610E">
        <w:rPr>
          <w:rFonts w:ascii="新細明體" w:hAnsi="新細明體" w:cs="新細明體" w:hint="eastAsia"/>
          <w:kern w:val="0"/>
          <w:szCs w:val="24"/>
        </w:rPr>
        <w:t>或漫畫等習作成果者，另鼓勵其優先置放於本會「科技大觀園」網站進行傳播</w:t>
      </w:r>
      <w:r w:rsidRPr="0097610E">
        <w:rPr>
          <w:rFonts w:ascii="新細明體" w:hAnsi="新細明體" w:cs="新細明體"/>
          <w:kern w:val="0"/>
          <w:szCs w:val="24"/>
        </w:rPr>
        <w:t>)</w:t>
      </w:r>
      <w:r w:rsidRPr="0097610E">
        <w:rPr>
          <w:rFonts w:ascii="新細明體" w:hAnsi="新細明體" w:cs="新細明體" w:hint="eastAsia"/>
          <w:kern w:val="0"/>
          <w:szCs w:val="24"/>
        </w:rPr>
        <w:t>。</w:t>
      </w:r>
    </w:p>
    <w:p w:rsidR="009F4AD7" w:rsidRPr="0097610E" w:rsidRDefault="009F4AD7" w:rsidP="00814EA0">
      <w:pPr>
        <w:widowControl/>
        <w:tabs>
          <w:tab w:val="left" w:pos="49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七、配合行政需要，協助本會彙整並填列科學志願服務相關資料。</w:t>
      </w:r>
    </w:p>
    <w:p w:rsidR="009F4AD7" w:rsidRPr="0097610E" w:rsidRDefault="009F4AD7" w:rsidP="00814EA0">
      <w:pPr>
        <w:widowControl/>
        <w:spacing w:beforeLines="50" w:before="180" w:line="440" w:lineRule="exact"/>
        <w:jc w:val="both"/>
        <w:rPr>
          <w:rFonts w:ascii="新細明體" w:hAnsi="新細明體" w:cs="新細明體"/>
          <w:b/>
          <w:kern w:val="0"/>
          <w:szCs w:val="24"/>
        </w:rPr>
      </w:pPr>
      <w:r w:rsidRPr="0097610E">
        <w:rPr>
          <w:rFonts w:ascii="新細明體" w:hAnsi="新細明體" w:cs="新細明體" w:hint="eastAsia"/>
          <w:b/>
          <w:kern w:val="0"/>
          <w:szCs w:val="24"/>
        </w:rPr>
        <w:t>肆、計畫內容</w:t>
      </w:r>
    </w:p>
    <w:p w:rsidR="009F4AD7" w:rsidRPr="0097610E" w:rsidRDefault="009F4AD7" w:rsidP="00814EA0">
      <w:pPr>
        <w:pStyle w:val="a5"/>
        <w:widowControl/>
        <w:numPr>
          <w:ilvl w:val="0"/>
          <w:numId w:val="3"/>
        </w:numPr>
        <w:tabs>
          <w:tab w:val="left" w:pos="490"/>
        </w:tabs>
        <w:spacing w:line="440" w:lineRule="exact"/>
        <w:ind w:leftChars="0"/>
        <w:jc w:val="both"/>
        <w:rPr>
          <w:rFonts w:ascii="新細明體" w:hAnsi="新細明體" w:cs="新細明體"/>
          <w:kern w:val="0"/>
          <w:szCs w:val="24"/>
        </w:rPr>
      </w:pPr>
      <w:r w:rsidRPr="0097610E">
        <w:rPr>
          <w:rFonts w:ascii="新細明體" w:hAnsi="新細明體" w:cs="新細明體" w:hint="eastAsia"/>
          <w:kern w:val="0"/>
          <w:szCs w:val="24"/>
        </w:rPr>
        <w:t>申請計畫達成科學志願服務目標的預期成果、效益及其影響層面等。</w:t>
      </w:r>
    </w:p>
    <w:p w:rsidR="009F4AD7" w:rsidRPr="0097610E" w:rsidRDefault="009F4AD7" w:rsidP="00814EA0">
      <w:pPr>
        <w:pStyle w:val="a5"/>
        <w:widowControl/>
        <w:numPr>
          <w:ilvl w:val="0"/>
          <w:numId w:val="3"/>
        </w:numPr>
        <w:tabs>
          <w:tab w:val="left" w:pos="490"/>
        </w:tabs>
        <w:spacing w:line="440" w:lineRule="exact"/>
        <w:ind w:leftChars="0"/>
        <w:jc w:val="both"/>
        <w:rPr>
          <w:rFonts w:ascii="新細明體" w:hAnsi="新細明體" w:cs="新細明體"/>
          <w:kern w:val="0"/>
          <w:szCs w:val="24"/>
        </w:rPr>
      </w:pPr>
      <w:r w:rsidRPr="0097610E">
        <w:rPr>
          <w:rFonts w:ascii="新細明體" w:hAnsi="新細明體" w:cs="新細明體" w:hint="eastAsia"/>
          <w:kern w:val="0"/>
          <w:szCs w:val="24"/>
        </w:rPr>
        <w:t>上述計畫重點、計畫要求事項之辦理方式、步驟，以及執行進度。</w:t>
      </w:r>
    </w:p>
    <w:p w:rsidR="009F4AD7" w:rsidRPr="0097610E" w:rsidRDefault="009F4AD7" w:rsidP="00814EA0">
      <w:pPr>
        <w:widowControl/>
        <w:tabs>
          <w:tab w:val="left" w:pos="49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三、執行</w:t>
      </w:r>
      <w:r w:rsidRPr="0097610E">
        <w:rPr>
          <w:rFonts w:ascii="新細明體" w:hAnsi="新細明體" w:cs="新細明體" w:hint="eastAsia"/>
          <w:kern w:val="0"/>
        </w:rPr>
        <w:t>團隊成員</w:t>
      </w:r>
      <w:r w:rsidRPr="0097610E">
        <w:rPr>
          <w:rFonts w:ascii="新細明體" w:hAnsi="新細明體" w:cs="新細明體" w:hint="eastAsia"/>
          <w:kern w:val="0"/>
          <w:szCs w:val="24"/>
        </w:rPr>
        <w:t>之</w:t>
      </w:r>
      <w:r w:rsidRPr="0097610E">
        <w:rPr>
          <w:rFonts w:ascii="新細明體" w:hAnsi="新細明體" w:cs="新細明體" w:hint="eastAsia"/>
          <w:kern w:val="0"/>
        </w:rPr>
        <w:t>專業背景與經驗</w:t>
      </w:r>
      <w:r w:rsidRPr="0097610E">
        <w:rPr>
          <w:rFonts w:ascii="新細明體" w:hAnsi="新細明體" w:cs="新細明體" w:hint="eastAsia"/>
          <w:kern w:val="0"/>
          <w:szCs w:val="24"/>
        </w:rPr>
        <w:t>。</w:t>
      </w:r>
    </w:p>
    <w:p w:rsidR="009F4AD7" w:rsidRPr="0097610E" w:rsidRDefault="009F4AD7" w:rsidP="00814EA0">
      <w:pPr>
        <w:widowControl/>
        <w:tabs>
          <w:tab w:val="left" w:pos="49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四、執行計畫申請補助經費、人力之妥適性及必要性。</w:t>
      </w:r>
    </w:p>
    <w:p w:rsidR="009F4AD7" w:rsidRPr="0097610E" w:rsidRDefault="009F4AD7" w:rsidP="00814EA0">
      <w:pPr>
        <w:widowControl/>
        <w:tabs>
          <w:tab w:val="left" w:pos="49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五、過去與科學志願服務有關之研究成果或業務績效。</w:t>
      </w:r>
    </w:p>
    <w:p w:rsidR="009F4AD7" w:rsidRPr="0097610E" w:rsidRDefault="009F4AD7" w:rsidP="00814EA0">
      <w:pPr>
        <w:widowControl/>
        <w:tabs>
          <w:tab w:val="num" w:pos="480"/>
        </w:tabs>
        <w:spacing w:line="440" w:lineRule="exact"/>
        <w:jc w:val="both"/>
        <w:rPr>
          <w:rFonts w:ascii="新細明體" w:hAnsi="新細明體" w:cs="新細明體"/>
          <w:kern w:val="0"/>
          <w:szCs w:val="24"/>
        </w:rPr>
      </w:pPr>
      <w:r w:rsidRPr="0097610E">
        <w:rPr>
          <w:rFonts w:ascii="新細明體" w:hAnsi="新細明體" w:cs="新細明體" w:hint="eastAsia"/>
          <w:kern w:val="0"/>
          <w:szCs w:val="24"/>
        </w:rPr>
        <w:t>六、如何擴大計畫效益並進行後續推廣。</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七、申請機構之配合措施</w:t>
      </w:r>
      <w:r w:rsidR="00B248EE">
        <w:rPr>
          <w:rFonts w:ascii="新細明體" w:hAnsi="新細明體" w:cs="新細明體" w:hint="eastAsia"/>
          <w:kern w:val="0"/>
          <w:szCs w:val="24"/>
        </w:rPr>
        <w:t>(</w:t>
      </w:r>
      <w:r w:rsidRPr="0097610E">
        <w:rPr>
          <w:rFonts w:ascii="新細明體" w:hAnsi="新細明體" w:cs="新細明體" w:hint="eastAsia"/>
          <w:kern w:val="0"/>
          <w:szCs w:val="24"/>
        </w:rPr>
        <w:t>含空間、人力、設備及行政支援等</w:t>
      </w:r>
      <w:r w:rsidR="00B248EE">
        <w:rPr>
          <w:rFonts w:ascii="新細明體" w:hAnsi="新細明體" w:cs="新細明體" w:hint="eastAsia"/>
          <w:kern w:val="0"/>
          <w:szCs w:val="24"/>
        </w:rPr>
        <w:t>)</w:t>
      </w:r>
      <w:r w:rsidRPr="0097610E">
        <w:rPr>
          <w:rFonts w:ascii="新細明體" w:hAnsi="新細明體" w:cs="新細明體" w:hint="eastAsia"/>
          <w:kern w:val="0"/>
          <w:szCs w:val="24"/>
        </w:rPr>
        <w:t>，以及協辦單位的參與。計畫中若涉及與特定機構、單位合作，應檢附該合作機構、單位之意願書或同意書。</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八、與其他機構、單位合作或有其他經費補助來源，應詳細說明合作辦理的方式、相關分工與經費分攤情形。</w:t>
      </w:r>
    </w:p>
    <w:p w:rsidR="009F4AD7" w:rsidRPr="0097610E" w:rsidRDefault="009F4AD7" w:rsidP="00814EA0">
      <w:pPr>
        <w:widowControl/>
        <w:spacing w:beforeLines="50" w:before="180" w:line="440" w:lineRule="exact"/>
        <w:jc w:val="both"/>
        <w:rPr>
          <w:rFonts w:ascii="新細明體" w:hAnsi="新細明體" w:cs="新細明體"/>
          <w:b/>
          <w:kern w:val="0"/>
          <w:szCs w:val="24"/>
        </w:rPr>
      </w:pPr>
      <w:r w:rsidRPr="0097610E">
        <w:rPr>
          <w:rFonts w:ascii="新細明體" w:hAnsi="新細明體" w:cs="新細明體" w:hint="eastAsia"/>
          <w:b/>
          <w:kern w:val="0"/>
          <w:szCs w:val="24"/>
        </w:rPr>
        <w:t>伍、計畫申請</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一、申請機構與申請人</w:t>
      </w:r>
      <w:r w:rsidR="0097610E" w:rsidRPr="0097610E">
        <w:rPr>
          <w:rFonts w:ascii="新細明體" w:hAnsi="新細明體" w:cs="新細明體" w:hint="eastAsia"/>
          <w:kern w:val="0"/>
          <w:szCs w:val="24"/>
        </w:rPr>
        <w:t>(</w:t>
      </w:r>
      <w:r w:rsidRPr="0097610E">
        <w:rPr>
          <w:rFonts w:ascii="新細明體" w:hAnsi="新細明體" w:cs="新細明體" w:hint="eastAsia"/>
          <w:kern w:val="0"/>
          <w:szCs w:val="24"/>
        </w:rPr>
        <w:t>計畫主持人</w:t>
      </w:r>
      <w:r w:rsidR="0097610E" w:rsidRPr="0097610E">
        <w:rPr>
          <w:rFonts w:ascii="新細明體" w:hAnsi="新細明體" w:cs="新細明體" w:hint="eastAsia"/>
          <w:kern w:val="0"/>
          <w:szCs w:val="24"/>
        </w:rPr>
        <w:t>)</w:t>
      </w:r>
      <w:r w:rsidRPr="0097610E">
        <w:rPr>
          <w:rFonts w:ascii="新細明體" w:hAnsi="新細明體" w:cs="新細明體" w:hint="eastAsia"/>
          <w:kern w:val="0"/>
          <w:szCs w:val="24"/>
        </w:rPr>
        <w:t>資格：</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lastRenderedPageBreak/>
        <w:t>(</w:t>
      </w:r>
      <w:proofErr w:type="gramStart"/>
      <w:r w:rsidRPr="0097610E">
        <w:rPr>
          <w:rFonts w:ascii="新細明體" w:hAnsi="新細明體" w:cs="新細明體" w:hint="eastAsia"/>
          <w:kern w:val="0"/>
          <w:szCs w:val="24"/>
        </w:rPr>
        <w:t>一</w:t>
      </w:r>
      <w:proofErr w:type="gramEnd"/>
      <w:r w:rsidRPr="0097610E">
        <w:rPr>
          <w:rFonts w:ascii="新細明體" w:hAnsi="新細明體" w:cs="新細明體"/>
          <w:kern w:val="0"/>
          <w:szCs w:val="24"/>
        </w:rPr>
        <w:t>)</w:t>
      </w:r>
      <w:r w:rsidRPr="0097610E">
        <w:rPr>
          <w:rFonts w:ascii="新細明體" w:hAnsi="新細明體" w:cs="新細明體" w:hint="eastAsia"/>
          <w:kern w:val="0"/>
          <w:szCs w:val="24"/>
        </w:rPr>
        <w:t>申請機構須為國內公私立大專院校及公立研究機構，或經本會認可之財團法人學術研究機構及醫療社團法人學術研究機構。</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r w:rsidRPr="0097610E">
        <w:rPr>
          <w:rFonts w:ascii="新細明體" w:hAnsi="新細明體" w:cs="新細明體" w:hint="eastAsia"/>
          <w:kern w:val="0"/>
          <w:szCs w:val="24"/>
        </w:rPr>
        <w:t>二</w:t>
      </w:r>
      <w:r w:rsidRPr="0097610E">
        <w:rPr>
          <w:rFonts w:ascii="新細明體" w:hAnsi="新細明體" w:cs="新細明體"/>
          <w:kern w:val="0"/>
          <w:szCs w:val="24"/>
        </w:rPr>
        <w:t>)</w:t>
      </w:r>
      <w:r w:rsidRPr="0097610E">
        <w:rPr>
          <w:rFonts w:ascii="新細明體" w:hAnsi="新細明體" w:cs="新細明體" w:hint="eastAsia"/>
          <w:kern w:val="0"/>
          <w:szCs w:val="24"/>
        </w:rPr>
        <w:t>申請人須符合本會「補助專題研究計畫作業要點」之計畫主持人資格。</w:t>
      </w:r>
    </w:p>
    <w:p w:rsidR="009F4AD7" w:rsidRPr="00C81544" w:rsidRDefault="009F4AD7" w:rsidP="00C81544">
      <w:pPr>
        <w:widowControl/>
        <w:tabs>
          <w:tab w:val="num" w:pos="480"/>
        </w:tabs>
        <w:spacing w:line="440" w:lineRule="exact"/>
        <w:ind w:left="480" w:hanging="480"/>
        <w:jc w:val="both"/>
        <w:rPr>
          <w:rFonts w:ascii="新細明體" w:hAnsi="新細明體" w:cs="新細明體"/>
          <w:kern w:val="0"/>
        </w:rPr>
      </w:pPr>
      <w:r w:rsidRPr="0097610E">
        <w:rPr>
          <w:rFonts w:ascii="新細明體" w:hAnsi="新細明體" w:cs="新細明體" w:hint="eastAsia"/>
          <w:kern w:val="0"/>
          <w:szCs w:val="24"/>
        </w:rPr>
        <w:t>二、申請方式及時間：</w:t>
      </w:r>
      <w:r w:rsidRPr="0097610E">
        <w:rPr>
          <w:rFonts w:ascii="新細明體" w:hAnsi="新細明體" w:cs="新細明體" w:hint="eastAsia"/>
          <w:kern w:val="0"/>
        </w:rPr>
        <w:t>循本會專題研究</w:t>
      </w:r>
      <w:proofErr w:type="gramStart"/>
      <w:r w:rsidRPr="0097610E">
        <w:rPr>
          <w:rFonts w:ascii="新細明體" w:hAnsi="新細明體" w:cs="新細明體" w:hint="eastAsia"/>
          <w:kern w:val="0"/>
        </w:rPr>
        <w:t>計畫線上申請</w:t>
      </w:r>
      <w:proofErr w:type="gramEnd"/>
      <w:r w:rsidRPr="0097610E">
        <w:rPr>
          <w:rFonts w:ascii="新細明體" w:hAnsi="新細明體" w:cs="新細明體" w:hint="eastAsia"/>
          <w:kern w:val="0"/>
        </w:rPr>
        <w:t>方式提出申請，申請人須於</w:t>
      </w:r>
      <w:r w:rsidRPr="0097610E">
        <w:rPr>
          <w:rFonts w:ascii="新細明體" w:hAnsi="新細明體" w:cs="新細明體"/>
          <w:kern w:val="0"/>
        </w:rPr>
        <w:t>102</w:t>
      </w:r>
      <w:r w:rsidRPr="0097610E">
        <w:rPr>
          <w:rFonts w:ascii="新細明體" w:hAnsi="新細明體" w:cs="新細明體" w:hint="eastAsia"/>
          <w:kern w:val="0"/>
        </w:rPr>
        <w:t>年</w:t>
      </w:r>
      <w:r w:rsidR="00C81544">
        <w:rPr>
          <w:rFonts w:ascii="新細明體" w:hAnsi="新細明體" w:cs="新細明體" w:hint="eastAsia"/>
          <w:kern w:val="0"/>
        </w:rPr>
        <w:t>4</w:t>
      </w:r>
      <w:r w:rsidRPr="0097610E">
        <w:rPr>
          <w:rFonts w:ascii="新細明體" w:hAnsi="新細明體" w:cs="新細明體" w:hint="eastAsia"/>
          <w:kern w:val="0"/>
        </w:rPr>
        <w:t>月</w:t>
      </w:r>
      <w:r w:rsidR="00C81544">
        <w:rPr>
          <w:rFonts w:ascii="新細明體" w:hAnsi="新細明體" w:cs="新細明體" w:hint="eastAsia"/>
          <w:kern w:val="0"/>
        </w:rPr>
        <w:t>22</w:t>
      </w:r>
      <w:r w:rsidRPr="0097610E">
        <w:rPr>
          <w:rFonts w:ascii="新細明體" w:hAnsi="新細明體" w:cs="新細明體" w:hint="eastAsia"/>
          <w:kern w:val="0"/>
        </w:rPr>
        <w:t>日</w:t>
      </w:r>
      <w:r w:rsidRPr="0097610E">
        <w:rPr>
          <w:rFonts w:ascii="新細明體" w:hAnsi="新細明體" w:cs="新細明體"/>
          <w:kern w:val="0"/>
        </w:rPr>
        <w:t>(</w:t>
      </w:r>
      <w:r w:rsidRPr="0097610E">
        <w:rPr>
          <w:rFonts w:ascii="新細明體" w:hAnsi="新細明體" w:cs="新細明體" w:hint="eastAsia"/>
          <w:kern w:val="0"/>
        </w:rPr>
        <w:t>星期</w:t>
      </w:r>
      <w:r w:rsidR="00C81544">
        <w:rPr>
          <w:rFonts w:ascii="新細明體" w:hAnsi="新細明體" w:cs="新細明體"/>
          <w:kern w:val="0"/>
        </w:rPr>
        <w:t>一</w:t>
      </w:r>
      <w:r w:rsidR="00C81544">
        <w:rPr>
          <w:rFonts w:ascii="新細明體" w:hAnsi="新細明體" w:cs="新細明體" w:hint="eastAsia"/>
          <w:kern w:val="0"/>
        </w:rPr>
        <w:t>)下</w:t>
      </w:r>
      <w:r w:rsidRPr="0097610E">
        <w:rPr>
          <w:rFonts w:ascii="新細明體" w:hAnsi="新細明體" w:cs="新細明體" w:hint="eastAsia"/>
          <w:kern w:val="0"/>
        </w:rPr>
        <w:t>午</w:t>
      </w:r>
      <w:r w:rsidRPr="0097610E">
        <w:rPr>
          <w:rFonts w:ascii="新細明體" w:hAnsi="新細明體" w:cs="新細明體"/>
          <w:kern w:val="0"/>
        </w:rPr>
        <w:t>5</w:t>
      </w:r>
      <w:r w:rsidRPr="0097610E">
        <w:rPr>
          <w:rFonts w:ascii="新細明體" w:hAnsi="新細明體" w:cs="新細明體" w:hint="eastAsia"/>
          <w:kern w:val="0"/>
        </w:rPr>
        <w:t>時前</w:t>
      </w:r>
      <w:proofErr w:type="gramStart"/>
      <w:r w:rsidRPr="0097610E">
        <w:rPr>
          <w:rFonts w:ascii="新細明體" w:hAnsi="新細明體" w:cs="新細明體" w:hint="eastAsia"/>
          <w:kern w:val="0"/>
        </w:rPr>
        <w:t>完成線上申請</w:t>
      </w:r>
      <w:proofErr w:type="gramEnd"/>
      <w:r w:rsidRPr="0097610E">
        <w:rPr>
          <w:rFonts w:ascii="新細明體" w:hAnsi="新細明體" w:cs="新細明體" w:hint="eastAsia"/>
          <w:kern w:val="0"/>
        </w:rPr>
        <w:t>作業；由申請機構將申請案彙整送出並造具申請名冊</w:t>
      </w:r>
      <w:r w:rsidRPr="0097610E">
        <w:rPr>
          <w:rFonts w:ascii="新細明體" w:hAnsi="新細明體" w:cs="新細明體"/>
          <w:kern w:val="0"/>
        </w:rPr>
        <w:t>1</w:t>
      </w:r>
      <w:r w:rsidRPr="0097610E">
        <w:rPr>
          <w:rFonts w:ascii="新細明體" w:hAnsi="新細明體" w:cs="新細明體" w:hint="eastAsia"/>
          <w:kern w:val="0"/>
        </w:rPr>
        <w:t>式</w:t>
      </w:r>
      <w:r w:rsidRPr="0097610E">
        <w:rPr>
          <w:rFonts w:ascii="新細明體" w:hAnsi="新細明體" w:cs="新細明體"/>
          <w:kern w:val="0"/>
        </w:rPr>
        <w:t>2</w:t>
      </w:r>
      <w:r w:rsidRPr="0097610E">
        <w:rPr>
          <w:rFonts w:ascii="新細明體" w:hAnsi="新細明體" w:cs="新細明體" w:hint="eastAsia"/>
          <w:kern w:val="0"/>
        </w:rPr>
        <w:t>份，於</w:t>
      </w:r>
      <w:r w:rsidRPr="0097610E">
        <w:rPr>
          <w:rFonts w:ascii="新細明體" w:hAnsi="新細明體" w:cs="新細明體"/>
          <w:kern w:val="0"/>
        </w:rPr>
        <w:t>102</w:t>
      </w:r>
      <w:r w:rsidRPr="0097610E">
        <w:rPr>
          <w:rFonts w:ascii="新細明體" w:hAnsi="新細明體" w:cs="新細明體" w:hint="eastAsia"/>
          <w:kern w:val="0"/>
        </w:rPr>
        <w:t>年</w:t>
      </w:r>
      <w:r w:rsidR="00C81544">
        <w:rPr>
          <w:rFonts w:ascii="新細明體" w:hAnsi="新細明體" w:cs="新細明體" w:hint="eastAsia"/>
          <w:kern w:val="0"/>
        </w:rPr>
        <w:t>4</w:t>
      </w:r>
      <w:r w:rsidRPr="0097610E">
        <w:rPr>
          <w:rFonts w:ascii="新細明體" w:hAnsi="新細明體" w:cs="新細明體" w:hint="eastAsia"/>
          <w:kern w:val="0"/>
        </w:rPr>
        <w:t>月</w:t>
      </w:r>
      <w:r w:rsidR="00C81544">
        <w:rPr>
          <w:rFonts w:ascii="新細明體" w:hAnsi="新細明體" w:cs="新細明體" w:hint="eastAsia"/>
          <w:kern w:val="0"/>
        </w:rPr>
        <w:t>29</w:t>
      </w:r>
      <w:r w:rsidRPr="0097610E">
        <w:rPr>
          <w:rFonts w:ascii="新細明體" w:hAnsi="新細明體" w:cs="新細明體" w:hint="eastAsia"/>
          <w:kern w:val="0"/>
        </w:rPr>
        <w:t>日</w:t>
      </w:r>
      <w:r w:rsidRPr="0097610E">
        <w:rPr>
          <w:rFonts w:ascii="新細明體" w:hAnsi="新細明體" w:cs="新細明體"/>
          <w:kern w:val="0"/>
        </w:rPr>
        <w:t>(</w:t>
      </w:r>
      <w:r w:rsidRPr="0097610E">
        <w:rPr>
          <w:rFonts w:ascii="新細明體" w:hAnsi="新細明體" w:cs="新細明體" w:hint="eastAsia"/>
          <w:kern w:val="0"/>
        </w:rPr>
        <w:t>星期</w:t>
      </w:r>
      <w:r w:rsidR="00C81544">
        <w:rPr>
          <w:rFonts w:ascii="新細明體" w:hAnsi="新細明體" w:cs="新細明體" w:hint="eastAsia"/>
          <w:kern w:val="0"/>
        </w:rPr>
        <w:t>一</w:t>
      </w:r>
      <w:r w:rsidRPr="0097610E">
        <w:rPr>
          <w:rFonts w:ascii="新細明體" w:hAnsi="新細明體" w:cs="新細明體"/>
          <w:kern w:val="0"/>
        </w:rPr>
        <w:t>)</w:t>
      </w:r>
      <w:proofErr w:type="gramStart"/>
      <w:r w:rsidRPr="0097610E">
        <w:rPr>
          <w:rFonts w:ascii="新細明體" w:hAnsi="新細明體" w:cs="新細明體" w:hint="eastAsia"/>
          <w:kern w:val="0"/>
        </w:rPr>
        <w:t>下午</w:t>
      </w:r>
      <w:r w:rsidRPr="0097610E">
        <w:rPr>
          <w:rFonts w:ascii="新細明體" w:hAnsi="新細明體" w:cs="新細明體"/>
          <w:kern w:val="0"/>
        </w:rPr>
        <w:t>5</w:t>
      </w:r>
      <w:r w:rsidRPr="0097610E">
        <w:rPr>
          <w:rFonts w:ascii="新細明體" w:hAnsi="新細明體" w:cs="新細明體" w:hint="eastAsia"/>
          <w:kern w:val="0"/>
        </w:rPr>
        <w:t>時前備函送達</w:t>
      </w:r>
      <w:proofErr w:type="gramEnd"/>
      <w:r w:rsidRPr="0097610E">
        <w:rPr>
          <w:rFonts w:ascii="新細明體" w:hAnsi="新細明體" w:cs="新細明體" w:hint="eastAsia"/>
          <w:kern w:val="0"/>
        </w:rPr>
        <w:t>本會，逾期未送達者，恕不受理</w:t>
      </w:r>
      <w:r w:rsidRPr="0097610E">
        <w:rPr>
          <w:rFonts w:ascii="新細明體" w:hAnsi="新細明體" w:cs="新細明體" w:hint="eastAsia"/>
          <w:kern w:val="0"/>
          <w:szCs w:val="24"/>
        </w:rPr>
        <w:t>。</w:t>
      </w:r>
    </w:p>
    <w:p w:rsidR="009F4AD7" w:rsidRPr="0097610E" w:rsidRDefault="009F4AD7" w:rsidP="00814EA0">
      <w:pPr>
        <w:widowControl/>
        <w:tabs>
          <w:tab w:val="num" w:pos="480"/>
        </w:tabs>
        <w:spacing w:line="440" w:lineRule="exact"/>
        <w:ind w:left="480" w:hanging="480"/>
        <w:jc w:val="both"/>
        <w:rPr>
          <w:rFonts w:ascii="新細明體" w:hAnsi="新細明體"/>
        </w:rPr>
      </w:pPr>
      <w:r w:rsidRPr="0097610E">
        <w:rPr>
          <w:rFonts w:ascii="新細明體" w:hAnsi="新細明體" w:cs="新細明體" w:hint="eastAsia"/>
          <w:kern w:val="0"/>
          <w:szCs w:val="24"/>
        </w:rPr>
        <w:t>三、計</w:t>
      </w:r>
      <w:r w:rsidRPr="0097610E">
        <w:rPr>
          <w:rFonts w:ascii="新細明體" w:hAnsi="新細明體" w:hint="eastAsia"/>
        </w:rPr>
        <w:t>畫件數：</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r w:rsidRPr="0097610E">
        <w:rPr>
          <w:rFonts w:ascii="新細明體" w:hAnsi="新細明體" w:cs="新細明體" w:hint="eastAsia"/>
          <w:kern w:val="0"/>
          <w:szCs w:val="24"/>
        </w:rPr>
        <w:t>一</w:t>
      </w:r>
      <w:r w:rsidRPr="0097610E">
        <w:rPr>
          <w:rFonts w:ascii="新細明體" w:hAnsi="新細明體" w:cs="新細明體"/>
          <w:kern w:val="0"/>
          <w:szCs w:val="24"/>
        </w:rPr>
        <w:t>)</w:t>
      </w:r>
      <w:r w:rsidRPr="0097610E">
        <w:rPr>
          <w:rFonts w:ascii="新細明體" w:hAnsi="新細明體" w:cs="新細明體" w:hint="eastAsia"/>
          <w:kern w:val="0"/>
          <w:szCs w:val="24"/>
        </w:rPr>
        <w:t>本計畫列入計畫主持人執行本會非研究性質之「補助案」件數計算。計畫主持人如離職轉任其他機構者，不得申請移轉本計畫至其新任職機構執行。</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r w:rsidRPr="0097610E">
        <w:rPr>
          <w:rFonts w:ascii="新細明體" w:hAnsi="新細明體" w:cs="新細明體" w:hint="eastAsia"/>
          <w:kern w:val="0"/>
          <w:szCs w:val="24"/>
        </w:rPr>
        <w:t>二</w:t>
      </w:r>
      <w:r w:rsidRPr="0097610E">
        <w:rPr>
          <w:rFonts w:ascii="新細明體" w:hAnsi="新細明體" w:cs="新細明體"/>
          <w:kern w:val="0"/>
          <w:szCs w:val="24"/>
        </w:rPr>
        <w:t>)</w:t>
      </w:r>
      <w:r w:rsidRPr="0097610E">
        <w:rPr>
          <w:rFonts w:ascii="新細明體" w:hAnsi="新細明體" w:cs="新細明體" w:hint="eastAsia"/>
          <w:kern w:val="0"/>
          <w:szCs w:val="24"/>
        </w:rPr>
        <w:t>本計畫擇優補助</w:t>
      </w:r>
      <w:r w:rsidRPr="0097610E">
        <w:rPr>
          <w:rFonts w:ascii="新細明體" w:hAnsi="新細明體" w:cs="新細明體"/>
          <w:kern w:val="0"/>
          <w:szCs w:val="24"/>
        </w:rPr>
        <w:t>1</w:t>
      </w:r>
      <w:r w:rsidRPr="0097610E">
        <w:rPr>
          <w:rFonts w:ascii="新細明體" w:hAnsi="新細明體" w:cs="新細明體" w:hint="eastAsia"/>
          <w:kern w:val="0"/>
          <w:szCs w:val="24"/>
        </w:rPr>
        <w:t>件，本會並得視計畫申請及審查結果，調整計畫內容補助執行推動之。執行機構經審查通過並核定經費後，應依相關審查意見及核定經費額度調整</w:t>
      </w:r>
      <w:proofErr w:type="gramStart"/>
      <w:r w:rsidRPr="0097610E">
        <w:rPr>
          <w:rFonts w:ascii="新細明體" w:hAnsi="新細明體" w:cs="新細明體" w:hint="eastAsia"/>
          <w:kern w:val="0"/>
          <w:szCs w:val="24"/>
        </w:rPr>
        <w:t>計畫書據以</w:t>
      </w:r>
      <w:proofErr w:type="gramEnd"/>
      <w:r w:rsidRPr="0097610E">
        <w:rPr>
          <w:rFonts w:ascii="新細明體" w:hAnsi="新細明體" w:cs="新細明體" w:hint="eastAsia"/>
          <w:kern w:val="0"/>
          <w:szCs w:val="24"/>
        </w:rPr>
        <w:t>執行。</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四、本計畫</w:t>
      </w:r>
      <w:r w:rsidRPr="0097610E">
        <w:rPr>
          <w:rFonts w:ascii="新細明體" w:hAnsi="新細明體" w:hint="eastAsia"/>
        </w:rPr>
        <w:t>為</w:t>
      </w:r>
      <w:r w:rsidRPr="0097610E">
        <w:rPr>
          <w:rFonts w:ascii="新細明體" w:hAnsi="新細明體"/>
        </w:rPr>
        <w:t>3</w:t>
      </w:r>
      <w:r w:rsidRPr="0097610E">
        <w:rPr>
          <w:rFonts w:ascii="新細明體" w:hAnsi="新細明體" w:hint="eastAsia"/>
        </w:rPr>
        <w:t>年</w:t>
      </w:r>
      <w:r w:rsidR="005D2F31">
        <w:rPr>
          <w:rFonts w:ascii="新細明體" w:hAnsi="新細明體" w:hint="eastAsia"/>
        </w:rPr>
        <w:t>期計畫，計畫期程自</w:t>
      </w:r>
      <w:r w:rsidRPr="0097610E">
        <w:rPr>
          <w:rFonts w:ascii="新細明體" w:hAnsi="新細明體"/>
        </w:rPr>
        <w:t>102</w:t>
      </w:r>
      <w:r w:rsidRPr="0097610E">
        <w:rPr>
          <w:rFonts w:ascii="新細明體" w:hAnsi="新細明體" w:hint="eastAsia"/>
        </w:rPr>
        <w:t>年</w:t>
      </w:r>
      <w:r w:rsidRPr="0097610E">
        <w:rPr>
          <w:rFonts w:ascii="新細明體" w:hAnsi="新細明體"/>
        </w:rPr>
        <w:t>8</w:t>
      </w:r>
      <w:r w:rsidRPr="0097610E">
        <w:rPr>
          <w:rFonts w:ascii="新細明體" w:hAnsi="新細明體" w:hint="eastAsia"/>
        </w:rPr>
        <w:t>月</w:t>
      </w:r>
      <w:r w:rsidRPr="0097610E">
        <w:rPr>
          <w:rFonts w:ascii="新細明體" w:hAnsi="新細明體"/>
        </w:rPr>
        <w:t>1</w:t>
      </w:r>
      <w:r w:rsidRPr="0097610E">
        <w:rPr>
          <w:rFonts w:ascii="新細明體" w:hAnsi="新細明體" w:hint="eastAsia"/>
        </w:rPr>
        <w:t>日起至</w:t>
      </w:r>
      <w:r w:rsidRPr="0097610E">
        <w:rPr>
          <w:rFonts w:ascii="新細明體" w:hAnsi="新細明體"/>
        </w:rPr>
        <w:t>105</w:t>
      </w:r>
      <w:r w:rsidRPr="0097610E">
        <w:rPr>
          <w:rFonts w:ascii="新細明體" w:hAnsi="新細明體" w:hint="eastAsia"/>
        </w:rPr>
        <w:t>年</w:t>
      </w:r>
      <w:r w:rsidRPr="0097610E">
        <w:rPr>
          <w:rFonts w:ascii="新細明體" w:hAnsi="新細明體"/>
        </w:rPr>
        <w:t>7</w:t>
      </w:r>
      <w:r w:rsidRPr="0097610E">
        <w:rPr>
          <w:rFonts w:ascii="新細明體" w:hAnsi="新細明體" w:hint="eastAsia"/>
        </w:rPr>
        <w:t>月</w:t>
      </w:r>
      <w:r w:rsidRPr="0097610E">
        <w:rPr>
          <w:rFonts w:ascii="新細明體" w:hAnsi="新細明體"/>
        </w:rPr>
        <w:t>31</w:t>
      </w:r>
      <w:r w:rsidRPr="0097610E">
        <w:rPr>
          <w:rFonts w:ascii="新細明體" w:hAnsi="新細明體" w:hint="eastAsia"/>
        </w:rPr>
        <w:t>日止。</w:t>
      </w:r>
    </w:p>
    <w:p w:rsidR="009F4AD7" w:rsidRPr="0097610E" w:rsidRDefault="009F4AD7" w:rsidP="00814EA0">
      <w:pPr>
        <w:widowControl/>
        <w:spacing w:line="440" w:lineRule="exact"/>
        <w:jc w:val="both"/>
        <w:rPr>
          <w:rFonts w:ascii="新細明體" w:hAnsi="新細明體" w:cs="新細明體"/>
          <w:kern w:val="0"/>
          <w:szCs w:val="24"/>
        </w:rPr>
      </w:pPr>
      <w:r w:rsidRPr="0097610E">
        <w:rPr>
          <w:rFonts w:ascii="新細明體" w:hAnsi="新細明體" w:cs="新細明體" w:hint="eastAsia"/>
          <w:kern w:val="0"/>
          <w:szCs w:val="24"/>
        </w:rPr>
        <w:t>五、經費補助：</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proofErr w:type="gramStart"/>
      <w:r w:rsidRPr="0097610E">
        <w:rPr>
          <w:rFonts w:ascii="新細明體" w:hAnsi="新細明體" w:cs="新細明體" w:hint="eastAsia"/>
          <w:kern w:val="0"/>
          <w:szCs w:val="24"/>
        </w:rPr>
        <w:t>一</w:t>
      </w:r>
      <w:proofErr w:type="gramEnd"/>
      <w:r w:rsidRPr="0097610E">
        <w:rPr>
          <w:rFonts w:ascii="新細明體" w:hAnsi="新細明體" w:cs="新細明體"/>
          <w:kern w:val="0"/>
          <w:szCs w:val="24"/>
        </w:rPr>
        <w:t>)</w:t>
      </w:r>
      <w:r w:rsidR="005568F7" w:rsidRPr="0097610E">
        <w:rPr>
          <w:rFonts w:ascii="新細明體" w:hAnsi="新細明體" w:cs="新細明體" w:hint="eastAsia"/>
          <w:kern w:val="0"/>
          <w:szCs w:val="24"/>
        </w:rPr>
        <w:t>每年最高補助經費</w:t>
      </w:r>
      <w:r w:rsidRPr="0097610E">
        <w:rPr>
          <w:rFonts w:ascii="新細明體" w:hAnsi="新細明體" w:cs="新細明體" w:hint="eastAsia"/>
          <w:kern w:val="0"/>
          <w:szCs w:val="24"/>
        </w:rPr>
        <w:t>為新台幣</w:t>
      </w:r>
      <w:r w:rsidR="00591B6D">
        <w:rPr>
          <w:rFonts w:ascii="新細明體" w:hAnsi="新細明體" w:cs="新細明體" w:hint="eastAsia"/>
          <w:kern w:val="0"/>
          <w:szCs w:val="24"/>
        </w:rPr>
        <w:t>500</w:t>
      </w:r>
      <w:r w:rsidRPr="0097610E">
        <w:rPr>
          <w:rFonts w:ascii="新細明體" w:hAnsi="新細明體" w:cs="新細明體" w:hint="eastAsia"/>
          <w:kern w:val="0"/>
          <w:szCs w:val="24"/>
        </w:rPr>
        <w:t>萬元。</w:t>
      </w:r>
    </w:p>
    <w:p w:rsidR="009F4AD7" w:rsidRPr="0097610E" w:rsidRDefault="009F4AD7" w:rsidP="00814EA0">
      <w:pPr>
        <w:widowControl/>
        <w:spacing w:line="440" w:lineRule="exact"/>
        <w:ind w:left="567" w:hanging="425"/>
        <w:jc w:val="both"/>
        <w:rPr>
          <w:rFonts w:ascii="新細明體" w:hAnsi="新細明體" w:cs="新細明體"/>
          <w:kern w:val="0"/>
          <w:szCs w:val="24"/>
        </w:rPr>
      </w:pPr>
      <w:r w:rsidRPr="0097610E">
        <w:rPr>
          <w:rFonts w:ascii="新細明體" w:hAnsi="新細明體" w:cs="新細明體"/>
          <w:kern w:val="0"/>
          <w:szCs w:val="24"/>
        </w:rPr>
        <w:t>(</w:t>
      </w:r>
      <w:r w:rsidRPr="0097610E">
        <w:rPr>
          <w:rFonts w:ascii="新細明體" w:hAnsi="新細明體" w:cs="新細明體" w:hint="eastAsia"/>
          <w:kern w:val="0"/>
          <w:szCs w:val="24"/>
        </w:rPr>
        <w:t>二</w:t>
      </w:r>
      <w:r w:rsidRPr="0097610E">
        <w:rPr>
          <w:rFonts w:ascii="新細明體" w:hAnsi="新細明體" w:cs="新細明體"/>
          <w:kern w:val="0"/>
          <w:szCs w:val="24"/>
        </w:rPr>
        <w:t>)</w:t>
      </w:r>
      <w:r w:rsidRPr="0097610E">
        <w:rPr>
          <w:rFonts w:ascii="新細明體" w:hAnsi="新細明體" w:cs="新細明體" w:hint="eastAsia"/>
          <w:kern w:val="0"/>
          <w:szCs w:val="24"/>
        </w:rPr>
        <w:t>原則上僅補助業務費</w:t>
      </w:r>
      <w:r w:rsidRPr="0097610E">
        <w:rPr>
          <w:rFonts w:ascii="新細明體" w:hAnsi="新細明體" w:cs="新細明體"/>
          <w:kern w:val="0"/>
          <w:szCs w:val="24"/>
        </w:rPr>
        <w:t>(</w:t>
      </w:r>
      <w:r w:rsidRPr="0097610E">
        <w:rPr>
          <w:rFonts w:ascii="新細明體" w:hAnsi="新細明體" w:cs="新細明體" w:hint="eastAsia"/>
          <w:kern w:val="0"/>
          <w:szCs w:val="24"/>
        </w:rPr>
        <w:t>含研究人力費與耗材、物品、圖書及雜項費用</w:t>
      </w:r>
      <w:r w:rsidRPr="0097610E">
        <w:rPr>
          <w:rFonts w:ascii="新細明體" w:hAnsi="新細明體" w:cs="新細明體"/>
          <w:kern w:val="0"/>
          <w:szCs w:val="24"/>
        </w:rPr>
        <w:t>)</w:t>
      </w:r>
      <w:r w:rsidRPr="0097610E">
        <w:rPr>
          <w:rFonts w:ascii="新細明體" w:hAnsi="新細明體" w:cs="新細明體" w:hint="eastAsia"/>
          <w:kern w:val="0"/>
          <w:szCs w:val="24"/>
        </w:rPr>
        <w:t>。</w:t>
      </w:r>
      <w:r w:rsidR="00591B6D" w:rsidRPr="00947022">
        <w:rPr>
          <w:rFonts w:ascii="新細明體" w:hAnsi="新細明體" w:cs="新細明體" w:hint="eastAsia"/>
          <w:kern w:val="0"/>
        </w:rPr>
        <w:t>申請專任助理者，需詳述其工作內容及必要性</w:t>
      </w:r>
      <w:r w:rsidR="00591B6D">
        <w:rPr>
          <w:rFonts w:ascii="新細明體" w:hAnsi="新細明體" w:cs="新細明體" w:hint="eastAsia"/>
          <w:kern w:val="0"/>
        </w:rPr>
        <w:t>；</w:t>
      </w:r>
      <w:r w:rsidRPr="0097610E">
        <w:rPr>
          <w:rFonts w:ascii="新細明體" w:hAnsi="新細明體" w:cs="新細明體" w:hint="eastAsia"/>
          <w:kern w:val="0"/>
          <w:szCs w:val="24"/>
        </w:rPr>
        <w:t>申請研究設備者，須詳述該設備對計畫執行之必要性及無法自申請機構或其他機構取得之原因。</w:t>
      </w:r>
    </w:p>
    <w:p w:rsidR="009F4AD7" w:rsidRPr="0097610E" w:rsidRDefault="009F4AD7" w:rsidP="00814EA0">
      <w:pPr>
        <w:widowControl/>
        <w:spacing w:beforeLines="50" w:before="180" w:line="440" w:lineRule="exact"/>
        <w:jc w:val="both"/>
        <w:rPr>
          <w:rFonts w:ascii="新細明體" w:hAnsi="新細明體" w:cs="新細明體"/>
          <w:b/>
          <w:kern w:val="0"/>
          <w:szCs w:val="24"/>
        </w:rPr>
      </w:pPr>
      <w:r w:rsidRPr="0097610E">
        <w:rPr>
          <w:rFonts w:ascii="新細明體" w:hAnsi="新細明體" w:cs="新細明體" w:hint="eastAsia"/>
          <w:b/>
          <w:kern w:val="0"/>
          <w:szCs w:val="24"/>
        </w:rPr>
        <w:t>陸、線上作業注意事項</w:t>
      </w:r>
    </w:p>
    <w:p w:rsidR="009F4AD7" w:rsidRPr="0097610E" w:rsidRDefault="009F4AD7" w:rsidP="00814EA0">
      <w:pPr>
        <w:widowControl/>
        <w:tabs>
          <w:tab w:val="num" w:pos="480"/>
        </w:tabs>
        <w:spacing w:line="440" w:lineRule="exact"/>
        <w:ind w:left="480" w:hanging="480"/>
        <w:jc w:val="both"/>
        <w:rPr>
          <w:rFonts w:ascii="新細明體" w:hAnsi="新細明體"/>
          <w:kern w:val="0"/>
          <w:szCs w:val="24"/>
        </w:rPr>
      </w:pPr>
      <w:r w:rsidRPr="0097610E">
        <w:rPr>
          <w:rFonts w:ascii="新細明體" w:hAnsi="新細明體" w:cs="新細明體" w:hint="eastAsia"/>
          <w:kern w:val="0"/>
          <w:szCs w:val="24"/>
        </w:rPr>
        <w:t>一、請至本會網站</w:t>
      </w:r>
      <w:r w:rsidRPr="0097610E">
        <w:rPr>
          <w:rFonts w:ascii="新細明體" w:hAnsi="新細明體"/>
          <w:kern w:val="0"/>
          <w:szCs w:val="24"/>
        </w:rPr>
        <w:t>(http://web1.nsc.gov.tw)</w:t>
      </w:r>
      <w:r w:rsidRPr="0097610E">
        <w:rPr>
          <w:rFonts w:ascii="新細明體" w:hAnsi="新細明體" w:cs="新細明體" w:hint="eastAsia"/>
          <w:kern w:val="0"/>
          <w:szCs w:val="24"/>
        </w:rPr>
        <w:t>登入「研究人才個人網」製作計畫書。</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二、填寫計畫基本資料表</w:t>
      </w:r>
      <w:r w:rsidR="00B248EE">
        <w:rPr>
          <w:rFonts w:ascii="新細明體" w:hAnsi="新細明體" w:cs="新細明體" w:hint="eastAsia"/>
          <w:kern w:val="0"/>
          <w:szCs w:val="24"/>
        </w:rPr>
        <w:t>(</w:t>
      </w:r>
      <w:r w:rsidRPr="0097610E">
        <w:rPr>
          <w:rFonts w:ascii="新細明體" w:hAnsi="新細明體" w:cs="新細明體" w:hint="eastAsia"/>
          <w:kern w:val="0"/>
          <w:szCs w:val="24"/>
        </w:rPr>
        <w:t>表</w:t>
      </w:r>
      <w:r w:rsidRPr="0097610E">
        <w:rPr>
          <w:rFonts w:ascii="新細明體" w:hAnsi="新細明體"/>
          <w:kern w:val="0"/>
          <w:szCs w:val="24"/>
        </w:rPr>
        <w:t>C001</w:t>
      </w:r>
      <w:r w:rsidR="00B248EE">
        <w:rPr>
          <w:rFonts w:ascii="新細明體" w:hAnsi="新細明體" w:hint="eastAsia"/>
          <w:kern w:val="0"/>
          <w:szCs w:val="24"/>
        </w:rPr>
        <w:t>)</w:t>
      </w:r>
      <w:r w:rsidRPr="0097610E">
        <w:rPr>
          <w:rFonts w:ascii="新細明體" w:hAnsi="新細明體" w:cs="新細明體" w:hint="eastAsia"/>
          <w:kern w:val="0"/>
          <w:szCs w:val="24"/>
        </w:rPr>
        <w:t>時，「計畫類別」請選「一般型研究計畫」、「計畫歸屬」為「</w:t>
      </w:r>
      <w:proofErr w:type="gramStart"/>
      <w:r w:rsidRPr="0097610E">
        <w:rPr>
          <w:rFonts w:ascii="新細明體" w:hAnsi="新細明體" w:cs="新細明體" w:hint="eastAsia"/>
          <w:kern w:val="0"/>
          <w:szCs w:val="24"/>
        </w:rPr>
        <w:t>科教處</w:t>
      </w:r>
      <w:proofErr w:type="gramEnd"/>
      <w:r w:rsidRPr="0097610E">
        <w:rPr>
          <w:rFonts w:ascii="新細明體" w:hAnsi="新細明體" w:cs="新細明體" w:hint="eastAsia"/>
          <w:kern w:val="0"/>
          <w:szCs w:val="24"/>
        </w:rPr>
        <w:t>」、</w:t>
      </w:r>
      <w:r w:rsidR="007A469C" w:rsidRPr="0097610E">
        <w:rPr>
          <w:rFonts w:ascii="新細明體" w:hAnsi="新細明體" w:cs="新細明體" w:hint="eastAsia"/>
          <w:kern w:val="0"/>
          <w:szCs w:val="24"/>
        </w:rPr>
        <w:t>「學門代碼」為｢</w:t>
      </w:r>
      <w:r w:rsidR="007A469C" w:rsidRPr="0097610E">
        <w:rPr>
          <w:rFonts w:ascii="新細明體" w:hAnsi="新細明體" w:cs="新細明體"/>
          <w:kern w:val="0"/>
          <w:szCs w:val="24"/>
        </w:rPr>
        <w:t>SSD</w:t>
      </w:r>
      <w:r w:rsidR="007A469C" w:rsidRPr="0097610E">
        <w:rPr>
          <w:rFonts w:ascii="新細明體" w:hAnsi="新細明體" w:cs="新細明體" w:hint="eastAsia"/>
          <w:kern w:val="0"/>
          <w:szCs w:val="24"/>
        </w:rPr>
        <w:t>大眾科學教育計畫｣，子學門代碼為「</w:t>
      </w:r>
      <w:r w:rsidR="007A469C" w:rsidRPr="0097610E">
        <w:rPr>
          <w:rFonts w:ascii="新細明體" w:hAnsi="新細明體" w:cs="新細明體"/>
          <w:kern w:val="0"/>
          <w:szCs w:val="24"/>
        </w:rPr>
        <w:t>SSD01</w:t>
      </w:r>
      <w:r w:rsidR="007A469C" w:rsidRPr="0097610E">
        <w:rPr>
          <w:rFonts w:ascii="新細明體" w:hAnsi="新細明體" w:cs="新細明體" w:hint="eastAsia"/>
          <w:kern w:val="0"/>
          <w:szCs w:val="24"/>
        </w:rPr>
        <w:t>－科普活動」</w:t>
      </w:r>
      <w:r w:rsidRPr="0097610E">
        <w:rPr>
          <w:rFonts w:ascii="新細明體" w:hAnsi="新細明體" w:cs="新細明體" w:hint="eastAsia"/>
          <w:kern w:val="0"/>
          <w:szCs w:val="24"/>
        </w:rPr>
        <w:t>。</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三、無需製作</w:t>
      </w:r>
      <w:proofErr w:type="gramStart"/>
      <w:r w:rsidRPr="0097610E">
        <w:rPr>
          <w:rFonts w:ascii="新細明體" w:hAnsi="新細明體" w:cs="新細明體" w:hint="eastAsia"/>
          <w:kern w:val="0"/>
          <w:szCs w:val="24"/>
        </w:rPr>
        <w:t>科教處專屬</w:t>
      </w:r>
      <w:proofErr w:type="gramEnd"/>
      <w:r w:rsidRPr="0097610E">
        <w:rPr>
          <w:rFonts w:ascii="新細明體" w:hAnsi="新細明體" w:cs="新細明體" w:hint="eastAsia"/>
          <w:kern w:val="0"/>
          <w:szCs w:val="24"/>
        </w:rPr>
        <w:t>表格</w:t>
      </w:r>
      <w:r w:rsidRPr="0097610E">
        <w:rPr>
          <w:rFonts w:ascii="新細明體" w:hAnsi="新細明體" w:cs="新細明體"/>
          <w:kern w:val="0"/>
          <w:szCs w:val="24"/>
        </w:rPr>
        <w:t>(</w:t>
      </w:r>
      <w:r w:rsidRPr="0097610E">
        <w:rPr>
          <w:rFonts w:ascii="新細明體" w:hAnsi="新細明體" w:cs="新細明體" w:hint="eastAsia"/>
          <w:kern w:val="0"/>
          <w:szCs w:val="24"/>
        </w:rPr>
        <w:t>表</w:t>
      </w:r>
      <w:r w:rsidRPr="0097610E">
        <w:rPr>
          <w:rFonts w:ascii="新細明體" w:hAnsi="新細明體" w:cs="新細明體"/>
          <w:kern w:val="0"/>
          <w:szCs w:val="24"/>
        </w:rPr>
        <w:t>NSCS01</w:t>
      </w:r>
      <w:r w:rsidRPr="0097610E">
        <w:rPr>
          <w:rFonts w:ascii="新細明體" w:hAnsi="新細明體" w:cs="新細明體" w:hint="eastAsia"/>
          <w:kern w:val="0"/>
          <w:szCs w:val="24"/>
        </w:rPr>
        <w:t>、</w:t>
      </w:r>
      <w:r w:rsidRPr="0097610E">
        <w:rPr>
          <w:rFonts w:ascii="新細明體" w:hAnsi="新細明體" w:cs="新細明體"/>
          <w:kern w:val="0"/>
          <w:szCs w:val="24"/>
        </w:rPr>
        <w:t>NSCS02)</w:t>
      </w:r>
      <w:r w:rsidRPr="0097610E">
        <w:rPr>
          <w:rFonts w:ascii="新細明體" w:hAnsi="新細明體" w:cs="新細明體" w:hint="eastAsia"/>
          <w:kern w:val="0"/>
          <w:szCs w:val="24"/>
        </w:rPr>
        <w:t>及</w:t>
      </w:r>
      <w:r w:rsidRPr="0097610E">
        <w:rPr>
          <w:rFonts w:ascii="新細明體" w:hAnsi="新細明體" w:cs="新細明體"/>
          <w:kern w:val="0"/>
          <w:szCs w:val="24"/>
        </w:rPr>
        <w:t>ATTACH</w:t>
      </w:r>
      <w:r w:rsidRPr="0097610E">
        <w:rPr>
          <w:rFonts w:ascii="新細明體" w:hAnsi="新細明體" w:cs="新細明體" w:hint="eastAsia"/>
          <w:kern w:val="0"/>
          <w:szCs w:val="24"/>
        </w:rPr>
        <w:t>，請</w:t>
      </w:r>
      <w:proofErr w:type="gramStart"/>
      <w:r w:rsidRPr="0097610E">
        <w:rPr>
          <w:rFonts w:ascii="新細明體" w:hAnsi="新細明體" w:cs="新細明體" w:hint="eastAsia"/>
          <w:kern w:val="0"/>
          <w:szCs w:val="24"/>
        </w:rPr>
        <w:t>逕</w:t>
      </w:r>
      <w:proofErr w:type="gramEnd"/>
      <w:r w:rsidRPr="0097610E">
        <w:rPr>
          <w:rFonts w:ascii="新細明體" w:hAnsi="新細明體" w:cs="新細明體" w:hint="eastAsia"/>
          <w:kern w:val="0"/>
          <w:szCs w:val="24"/>
        </w:rPr>
        <w:t>以空白頁上傳。</w:t>
      </w:r>
    </w:p>
    <w:p w:rsidR="009F4AD7" w:rsidRPr="0097610E" w:rsidRDefault="009F4AD7" w:rsidP="00814EA0">
      <w:pPr>
        <w:widowControl/>
        <w:spacing w:beforeLines="50" w:before="180" w:line="440" w:lineRule="exact"/>
        <w:jc w:val="both"/>
        <w:rPr>
          <w:rFonts w:ascii="新細明體" w:hAnsi="新細明體" w:cs="新細明體"/>
          <w:b/>
          <w:kern w:val="0"/>
          <w:szCs w:val="24"/>
        </w:rPr>
      </w:pPr>
      <w:proofErr w:type="gramStart"/>
      <w:r w:rsidRPr="0097610E">
        <w:rPr>
          <w:rFonts w:ascii="新細明體" w:hAnsi="新細明體" w:cs="新細明體" w:hint="eastAsia"/>
          <w:b/>
          <w:kern w:val="0"/>
          <w:szCs w:val="24"/>
        </w:rPr>
        <w:t>柒</w:t>
      </w:r>
      <w:proofErr w:type="gramEnd"/>
      <w:r w:rsidRPr="0097610E">
        <w:rPr>
          <w:rFonts w:ascii="新細明體" w:hAnsi="新細明體" w:cs="新細明體" w:hint="eastAsia"/>
          <w:b/>
          <w:kern w:val="0"/>
          <w:szCs w:val="24"/>
        </w:rPr>
        <w:t>、計畫審查</w:t>
      </w:r>
      <w:r w:rsidRPr="0097610E">
        <w:rPr>
          <w:rFonts w:ascii="新細明體" w:hAnsi="新細明體" w:cs="新細明體"/>
          <w:b/>
          <w:kern w:val="0"/>
          <w:szCs w:val="24"/>
        </w:rPr>
        <w:t xml:space="preserve"> </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一、</w:t>
      </w:r>
      <w:proofErr w:type="gramStart"/>
      <w:r w:rsidRPr="0097610E">
        <w:rPr>
          <w:rFonts w:ascii="新細明體" w:hAnsi="新細明體" w:cs="新細明體" w:hint="eastAsia"/>
          <w:kern w:val="0"/>
          <w:szCs w:val="24"/>
        </w:rPr>
        <w:t>採</w:t>
      </w:r>
      <w:proofErr w:type="gramEnd"/>
      <w:r w:rsidRPr="0097610E">
        <w:rPr>
          <w:rFonts w:ascii="新細明體" w:hAnsi="新細明體" w:cs="新細明體" w:hint="eastAsia"/>
          <w:kern w:val="0"/>
          <w:szCs w:val="24"/>
        </w:rPr>
        <w:t>書面初審及會議</w:t>
      </w:r>
      <w:proofErr w:type="gramStart"/>
      <w:r w:rsidRPr="0097610E">
        <w:rPr>
          <w:rFonts w:ascii="新細明體" w:hAnsi="新細明體" w:cs="新細明體" w:hint="eastAsia"/>
          <w:kern w:val="0"/>
          <w:szCs w:val="24"/>
        </w:rPr>
        <w:t>複審兩</w:t>
      </w:r>
      <w:proofErr w:type="gramEnd"/>
      <w:r w:rsidRPr="0097610E">
        <w:rPr>
          <w:rFonts w:ascii="新細明體" w:hAnsi="新細明體" w:cs="新細明體" w:hint="eastAsia"/>
          <w:kern w:val="0"/>
          <w:szCs w:val="24"/>
        </w:rPr>
        <w:t>階段審查。必要時，得請計畫主持人及其團隊至本會進行簡報。</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lastRenderedPageBreak/>
        <w:t>二、審查重點：計畫主持人能力</w:t>
      </w:r>
      <w:r w:rsidRPr="0097610E">
        <w:rPr>
          <w:rFonts w:ascii="新細明體" w:hAnsi="新細明體" w:cs="新細明體"/>
          <w:kern w:val="0"/>
          <w:szCs w:val="24"/>
        </w:rPr>
        <w:t>(</w:t>
      </w:r>
      <w:r w:rsidRPr="0097610E">
        <w:rPr>
          <w:rFonts w:ascii="新細明體" w:hAnsi="新細明體" w:cs="新細明體" w:hint="eastAsia"/>
          <w:kern w:val="0"/>
          <w:szCs w:val="24"/>
        </w:rPr>
        <w:t>專長及經歷是否適合規劃並執行本計畫</w:t>
      </w:r>
      <w:r w:rsidRPr="0097610E">
        <w:rPr>
          <w:rFonts w:ascii="新細明體" w:hAnsi="新細明體" w:cs="新細明體"/>
          <w:kern w:val="0"/>
          <w:szCs w:val="24"/>
        </w:rPr>
        <w:t>)</w:t>
      </w:r>
      <w:r w:rsidRPr="0097610E">
        <w:rPr>
          <w:rFonts w:ascii="新細明體" w:hAnsi="新細明體" w:cs="新細明體" w:hint="eastAsia"/>
          <w:kern w:val="0"/>
          <w:szCs w:val="24"/>
        </w:rPr>
        <w:t>；</w:t>
      </w:r>
      <w:r w:rsidRPr="0097610E">
        <w:rPr>
          <w:rFonts w:ascii="新細明體" w:hAnsi="新細明體" w:cs="新細明體" w:hint="eastAsia"/>
          <w:kern w:val="0"/>
        </w:rPr>
        <w:t>人力、任務編組及分工；</w:t>
      </w:r>
      <w:r w:rsidRPr="0097610E">
        <w:rPr>
          <w:rFonts w:ascii="新細明體" w:hAnsi="新細明體" w:cs="新細明體" w:hint="eastAsia"/>
          <w:kern w:val="0"/>
          <w:szCs w:val="24"/>
        </w:rPr>
        <w:t>預期目標與成果</w:t>
      </w:r>
      <w:r w:rsidRPr="0097610E">
        <w:rPr>
          <w:rFonts w:ascii="新細明體" w:hAnsi="新細明體" w:cs="新細明體"/>
          <w:kern w:val="0"/>
          <w:szCs w:val="24"/>
        </w:rPr>
        <w:t>(</w:t>
      </w:r>
      <w:r w:rsidRPr="0097610E">
        <w:rPr>
          <w:rFonts w:ascii="新細明體" w:hAnsi="新細明體" w:cs="新細明體" w:hint="eastAsia"/>
          <w:kern w:val="0"/>
          <w:szCs w:val="24"/>
        </w:rPr>
        <w:t>含推廣大眾科學教育績效</w:t>
      </w:r>
      <w:r w:rsidRPr="0097610E">
        <w:rPr>
          <w:rFonts w:ascii="新細明體" w:hAnsi="新細明體" w:cs="新細明體"/>
          <w:kern w:val="0"/>
          <w:szCs w:val="24"/>
        </w:rPr>
        <w:t>)</w:t>
      </w:r>
      <w:r w:rsidRPr="0097610E">
        <w:rPr>
          <w:rFonts w:ascii="新細明體" w:hAnsi="新細明體" w:cs="新細明體" w:hint="eastAsia"/>
          <w:kern w:val="0"/>
          <w:szCs w:val="24"/>
        </w:rPr>
        <w:t>；</w:t>
      </w:r>
      <w:r w:rsidRPr="0097610E">
        <w:rPr>
          <w:rFonts w:ascii="新細明體" w:hAnsi="新細明體" w:cs="新細明體" w:hint="eastAsia"/>
          <w:kern w:val="0"/>
        </w:rPr>
        <w:t>計畫</w:t>
      </w:r>
      <w:r w:rsidRPr="0097610E">
        <w:rPr>
          <w:rFonts w:ascii="新細明體" w:hAnsi="新細明體" w:cs="新細明體" w:hint="eastAsia"/>
          <w:kern w:val="0"/>
          <w:szCs w:val="24"/>
        </w:rPr>
        <w:t>可行性</w:t>
      </w:r>
      <w:r w:rsidRPr="0097610E">
        <w:rPr>
          <w:rFonts w:ascii="新細明體" w:hAnsi="新細明體" w:cs="新細明體" w:hint="eastAsia"/>
          <w:kern w:val="0"/>
        </w:rPr>
        <w:t>以及</w:t>
      </w:r>
      <w:r w:rsidRPr="0097610E">
        <w:rPr>
          <w:rFonts w:ascii="新細明體" w:hAnsi="新細明體" w:cs="新細明體" w:hint="eastAsia"/>
          <w:kern w:val="0"/>
          <w:szCs w:val="24"/>
        </w:rPr>
        <w:t>經費</w:t>
      </w:r>
      <w:r w:rsidRPr="0097610E">
        <w:rPr>
          <w:rFonts w:ascii="新細明體" w:hAnsi="新細明體" w:cs="新細明體" w:hint="eastAsia"/>
          <w:kern w:val="0"/>
        </w:rPr>
        <w:t>編列</w:t>
      </w:r>
      <w:r w:rsidRPr="0097610E">
        <w:rPr>
          <w:rFonts w:ascii="新細明體" w:hAnsi="新細明體" w:cs="新細明體" w:hint="eastAsia"/>
          <w:kern w:val="0"/>
          <w:szCs w:val="24"/>
        </w:rPr>
        <w:t>合理性。</w:t>
      </w:r>
    </w:p>
    <w:p w:rsidR="009F4AD7" w:rsidRPr="0097610E" w:rsidRDefault="009F4AD7" w:rsidP="00814EA0">
      <w:pPr>
        <w:widowControl/>
        <w:spacing w:beforeLines="50" w:before="180" w:line="440" w:lineRule="exact"/>
        <w:jc w:val="both"/>
        <w:rPr>
          <w:rFonts w:ascii="新細明體" w:hAnsi="新細明體" w:cs="新細明體"/>
          <w:b/>
          <w:kern w:val="0"/>
          <w:szCs w:val="24"/>
        </w:rPr>
      </w:pPr>
      <w:r w:rsidRPr="0097610E">
        <w:rPr>
          <w:rFonts w:ascii="新細明體" w:hAnsi="新細明體" w:cs="新細明體" w:hint="eastAsia"/>
          <w:b/>
          <w:kern w:val="0"/>
          <w:szCs w:val="24"/>
        </w:rPr>
        <w:t>捌、其他注意事項</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一、本計畫申請</w:t>
      </w:r>
      <w:proofErr w:type="gramStart"/>
      <w:r w:rsidRPr="0097610E">
        <w:rPr>
          <w:rFonts w:ascii="新細明體" w:hAnsi="新細明體" w:cs="新細明體" w:hint="eastAsia"/>
          <w:kern w:val="0"/>
          <w:szCs w:val="24"/>
        </w:rPr>
        <w:t>案無申覆</w:t>
      </w:r>
      <w:proofErr w:type="gramEnd"/>
      <w:r w:rsidRPr="0097610E">
        <w:rPr>
          <w:rFonts w:ascii="新細明體" w:hAnsi="新細明體" w:cs="新細明體" w:hint="eastAsia"/>
          <w:kern w:val="0"/>
          <w:szCs w:val="24"/>
        </w:rPr>
        <w:t>機制。</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二、執行機構不得於計畫執行期間申請註銷或中止執行本計畫。</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三、執行機構對於計畫執行期間所蒐集之資料及分析結果負有完整保存與管理之責，並應於計畫結束後移交本會，供國內學者後續研究參考使用。</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四、本計畫之簽約、撥款、延期與變更、經費報銷及報告繳交，以及本徵求書未盡事宜，應依本會「補助專題研究計畫作業要點」、「補助專題研究計畫經費處理原則」、專題研究計畫補助合約書與執行同意書及「志願服務法」等相關規定辦理。</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cs="新細明體" w:hint="eastAsia"/>
          <w:kern w:val="0"/>
          <w:szCs w:val="24"/>
        </w:rPr>
        <w:t>五、執行團隊、志工團隊辦理活動時，應於活動場地佈置、相關活動手冊或文宣</w:t>
      </w:r>
      <w:r w:rsidRPr="0097610E">
        <w:rPr>
          <w:rFonts w:ascii="新細明體" w:hAnsi="新細明體" w:cs="新細明體"/>
          <w:kern w:val="0"/>
          <w:szCs w:val="24"/>
        </w:rPr>
        <w:t>(</w:t>
      </w:r>
      <w:r w:rsidRPr="0097610E">
        <w:rPr>
          <w:rFonts w:ascii="新細明體" w:hAnsi="新細明體" w:cs="新細明體" w:hint="eastAsia"/>
          <w:kern w:val="0"/>
          <w:szCs w:val="24"/>
        </w:rPr>
        <w:t>含網站平台</w:t>
      </w:r>
      <w:r w:rsidRPr="0097610E">
        <w:rPr>
          <w:rFonts w:ascii="新細明體" w:hAnsi="新細明體" w:cs="新細明體"/>
          <w:kern w:val="0"/>
          <w:szCs w:val="24"/>
        </w:rPr>
        <w:t>)</w:t>
      </w:r>
      <w:r w:rsidRPr="0097610E">
        <w:rPr>
          <w:rFonts w:ascii="新細明體" w:hAnsi="新細明體" w:cs="新細明體" w:hint="eastAsia"/>
          <w:kern w:val="0"/>
          <w:szCs w:val="24"/>
        </w:rPr>
        <w:t>資料之明顯適當處揭示並載明「國科會科學志工火車頭計畫」等字樣及本會</w:t>
      </w:r>
      <w:r w:rsidRPr="0097610E">
        <w:rPr>
          <w:rFonts w:ascii="新細明體" w:hAnsi="新細明體" w:cs="新細明體"/>
          <w:kern w:val="0"/>
          <w:szCs w:val="24"/>
        </w:rPr>
        <w:t>logo</w:t>
      </w:r>
      <w:r w:rsidRPr="0097610E">
        <w:rPr>
          <w:rFonts w:ascii="新細明體" w:hAnsi="新細明體" w:cs="新細明體" w:hint="eastAsia"/>
          <w:kern w:val="0"/>
          <w:szCs w:val="24"/>
        </w:rPr>
        <w:t>。</w:t>
      </w:r>
    </w:p>
    <w:p w:rsidR="009F4AD7" w:rsidRPr="0097610E" w:rsidRDefault="009F4AD7" w:rsidP="00814EA0">
      <w:pPr>
        <w:widowControl/>
        <w:tabs>
          <w:tab w:val="num" w:pos="480"/>
        </w:tabs>
        <w:spacing w:line="440" w:lineRule="exact"/>
        <w:ind w:left="480" w:hanging="480"/>
        <w:jc w:val="both"/>
        <w:rPr>
          <w:rFonts w:ascii="新細明體" w:hAnsi="新細明體"/>
          <w:kern w:val="0"/>
          <w:szCs w:val="24"/>
        </w:rPr>
      </w:pPr>
      <w:r w:rsidRPr="0097610E">
        <w:rPr>
          <w:rFonts w:ascii="新細明體" w:hAnsi="新細明體" w:cs="新細明體" w:hint="eastAsia"/>
          <w:kern w:val="0"/>
          <w:szCs w:val="24"/>
        </w:rPr>
        <w:t>六、</w:t>
      </w:r>
      <w:r w:rsidRPr="0097610E">
        <w:rPr>
          <w:rFonts w:ascii="新細明體" w:hAnsi="新細明體" w:hint="eastAsia"/>
          <w:szCs w:val="24"/>
        </w:rPr>
        <w:t>活動訊息、執行過程及成果</w:t>
      </w:r>
      <w:r w:rsidRPr="0097610E">
        <w:rPr>
          <w:rFonts w:ascii="新細明體" w:hAnsi="新細明體" w:cs="新細明體" w:hint="eastAsia"/>
          <w:kern w:val="0"/>
          <w:szCs w:val="24"/>
        </w:rPr>
        <w:t>，應透過本會「科技大觀園」網站及其社群網路宣傳及推廣</w:t>
      </w:r>
      <w:r w:rsidRPr="0097610E">
        <w:rPr>
          <w:rFonts w:ascii="新細明體" w:hAnsi="新細明體"/>
          <w:kern w:val="0"/>
          <w:szCs w:val="24"/>
        </w:rPr>
        <w:t>(</w:t>
      </w:r>
      <w:r w:rsidRPr="0097610E">
        <w:rPr>
          <w:rFonts w:ascii="新細明體" w:hAnsi="新細明體" w:cs="新細明體" w:hint="eastAsia"/>
          <w:kern w:val="0"/>
          <w:szCs w:val="24"/>
        </w:rPr>
        <w:t>聯絡人：何茹婷，電話：</w:t>
      </w:r>
      <w:r w:rsidRPr="0097610E">
        <w:rPr>
          <w:rFonts w:ascii="新細明體" w:hAnsi="新細明體"/>
          <w:kern w:val="0"/>
          <w:szCs w:val="24"/>
        </w:rPr>
        <w:t>(02)2737-7595</w:t>
      </w:r>
      <w:r w:rsidRPr="0097610E">
        <w:rPr>
          <w:rFonts w:ascii="新細明體" w:hAnsi="新細明體" w:hint="eastAsia"/>
          <w:kern w:val="0"/>
          <w:szCs w:val="24"/>
        </w:rPr>
        <w:t>，</w:t>
      </w:r>
      <w:r w:rsidRPr="0097610E">
        <w:rPr>
          <w:rFonts w:ascii="新細明體" w:hAnsi="新細明體"/>
          <w:kern w:val="0"/>
          <w:szCs w:val="24"/>
        </w:rPr>
        <w:t xml:space="preserve"> </w:t>
      </w:r>
      <w:r w:rsidRPr="0097610E">
        <w:rPr>
          <w:rFonts w:ascii="新細明體" w:hAnsi="新細明體" w:cs="新細明體" w:hint="eastAsia"/>
          <w:kern w:val="0"/>
          <w:szCs w:val="24"/>
        </w:rPr>
        <w:t>傳真：</w:t>
      </w:r>
      <w:r w:rsidRPr="0097610E">
        <w:rPr>
          <w:rFonts w:ascii="新細明體" w:hAnsi="新細明體"/>
          <w:kern w:val="0"/>
          <w:szCs w:val="24"/>
        </w:rPr>
        <w:t>(02)2737-7248</w:t>
      </w:r>
      <w:r w:rsidRPr="0097610E">
        <w:rPr>
          <w:rFonts w:ascii="新細明體" w:hAnsi="新細明體" w:hint="eastAsia"/>
          <w:kern w:val="0"/>
          <w:szCs w:val="24"/>
        </w:rPr>
        <w:t>，</w:t>
      </w:r>
      <w:r w:rsidRPr="0097610E">
        <w:rPr>
          <w:rFonts w:ascii="新細明體" w:hAnsi="新細明體"/>
          <w:kern w:val="0"/>
          <w:szCs w:val="24"/>
        </w:rPr>
        <w:t>Email</w:t>
      </w:r>
      <w:r w:rsidRPr="0097610E">
        <w:rPr>
          <w:rFonts w:ascii="新細明體" w:hAnsi="新細明體" w:cs="新細明體" w:hint="eastAsia"/>
          <w:kern w:val="0"/>
          <w:szCs w:val="24"/>
        </w:rPr>
        <w:t>：</w:t>
      </w:r>
      <w:hyperlink r:id="rId9" w:history="1">
        <w:r w:rsidRPr="0097610E">
          <w:rPr>
            <w:rStyle w:val="a4"/>
            <w:rFonts w:ascii="新細明體" w:hAnsi="新細明體"/>
            <w:kern w:val="0"/>
            <w:szCs w:val="24"/>
            <w:u w:val="none"/>
          </w:rPr>
          <w:t>ztho@nsc.gov.tw</w:t>
        </w:r>
      </w:hyperlink>
      <w:r w:rsidRPr="0097610E">
        <w:rPr>
          <w:rFonts w:ascii="新細明體" w:hAnsi="新細明體"/>
          <w:kern w:val="0"/>
          <w:szCs w:val="24"/>
        </w:rPr>
        <w:t>)</w:t>
      </w:r>
    </w:p>
    <w:p w:rsidR="009F4AD7" w:rsidRPr="0097610E" w:rsidRDefault="009F4AD7" w:rsidP="00814EA0">
      <w:pPr>
        <w:widowControl/>
        <w:tabs>
          <w:tab w:val="num" w:pos="480"/>
        </w:tabs>
        <w:spacing w:line="440" w:lineRule="exact"/>
        <w:ind w:left="480" w:hanging="480"/>
        <w:jc w:val="both"/>
        <w:rPr>
          <w:rFonts w:ascii="新細明體" w:hAnsi="新細明體" w:cs="新細明體"/>
          <w:kern w:val="0"/>
          <w:szCs w:val="24"/>
        </w:rPr>
      </w:pPr>
      <w:r w:rsidRPr="0097610E">
        <w:rPr>
          <w:rFonts w:ascii="新細明體" w:hAnsi="新細明體" w:hint="eastAsia"/>
          <w:kern w:val="0"/>
          <w:szCs w:val="24"/>
        </w:rPr>
        <w:t>七、本計畫執行結束後，下一期計畫若非由原計畫執行團隊繼續執行，原計畫執行團隊應於下一期計畫執行開始日起</w:t>
      </w:r>
      <w:r w:rsidRPr="0097610E">
        <w:rPr>
          <w:rFonts w:ascii="新細明體" w:hAnsi="新細明體"/>
          <w:kern w:val="0"/>
          <w:szCs w:val="24"/>
        </w:rPr>
        <w:t>1</w:t>
      </w:r>
      <w:r w:rsidRPr="0097610E">
        <w:rPr>
          <w:rFonts w:ascii="新細明體" w:hAnsi="新細明體" w:hint="eastAsia"/>
          <w:kern w:val="0"/>
          <w:szCs w:val="24"/>
        </w:rPr>
        <w:t>月內完成</w:t>
      </w:r>
      <w:r w:rsidR="00487719">
        <w:rPr>
          <w:rFonts w:ascii="新細明體" w:hAnsi="新細明體" w:hint="eastAsia"/>
          <w:kern w:val="0"/>
          <w:szCs w:val="24"/>
        </w:rPr>
        <w:t>「科學志工</w:t>
      </w:r>
      <w:r w:rsidRPr="0097610E">
        <w:rPr>
          <w:rFonts w:ascii="新細明體" w:hAnsi="新細明體" w:hint="eastAsia"/>
          <w:kern w:val="0"/>
          <w:szCs w:val="24"/>
        </w:rPr>
        <w:t>網路平台</w:t>
      </w:r>
      <w:r w:rsidR="00487719">
        <w:rPr>
          <w:rFonts w:ascii="新細明體" w:hAnsi="新細明體" w:hint="eastAsia"/>
          <w:kern w:val="0"/>
          <w:szCs w:val="24"/>
        </w:rPr>
        <w:t>」</w:t>
      </w:r>
      <w:r w:rsidRPr="0097610E">
        <w:rPr>
          <w:rFonts w:ascii="新細明體" w:hAnsi="新細明體" w:hint="eastAsia"/>
          <w:kern w:val="0"/>
          <w:szCs w:val="24"/>
        </w:rPr>
        <w:t>的交接。網路平台屬</w:t>
      </w:r>
      <w:r w:rsidRPr="0097610E">
        <w:rPr>
          <w:rFonts w:ascii="新細明體" w:hAnsi="新細明體" w:cs="新細明體" w:hint="eastAsia"/>
          <w:kern w:val="0"/>
          <w:szCs w:val="24"/>
        </w:rPr>
        <w:t>粉絲專頁、</w:t>
      </w:r>
      <w:proofErr w:type="gramStart"/>
      <w:r w:rsidRPr="0097610E">
        <w:rPr>
          <w:rFonts w:ascii="新細明體" w:hAnsi="新細明體" w:cs="新細明體" w:hint="eastAsia"/>
          <w:kern w:val="0"/>
          <w:szCs w:val="24"/>
        </w:rPr>
        <w:t>部落格者</w:t>
      </w:r>
      <w:proofErr w:type="gramEnd"/>
      <w:r w:rsidRPr="0097610E">
        <w:rPr>
          <w:rFonts w:ascii="新細明體" w:hAnsi="新細明體" w:hint="eastAsia"/>
          <w:kern w:val="0"/>
          <w:szCs w:val="24"/>
        </w:rPr>
        <w:t>，應交接帳號密碼；網路平台屬專屬網站者，應確實交接文件、系統操作、架構及最新程式原始碼，並於交接後</w:t>
      </w:r>
      <w:r w:rsidRPr="0097610E">
        <w:rPr>
          <w:rFonts w:ascii="新細明體" w:hAnsi="新細明體"/>
          <w:kern w:val="0"/>
          <w:szCs w:val="24"/>
        </w:rPr>
        <w:t>1</w:t>
      </w:r>
      <w:r w:rsidRPr="0097610E">
        <w:rPr>
          <w:rFonts w:ascii="新細明體" w:hAnsi="新細明體" w:hint="eastAsia"/>
          <w:kern w:val="0"/>
          <w:szCs w:val="24"/>
        </w:rPr>
        <w:t>個月內提供下一期計畫執行團隊免費諮詢協助，以順利完成移轉。</w:t>
      </w:r>
    </w:p>
    <w:p w:rsidR="009F4AD7" w:rsidRPr="0097610E" w:rsidRDefault="009F4AD7" w:rsidP="00814EA0">
      <w:pPr>
        <w:widowControl/>
        <w:spacing w:beforeLines="50" w:before="180" w:line="440" w:lineRule="exact"/>
        <w:jc w:val="both"/>
        <w:rPr>
          <w:rFonts w:ascii="新細明體" w:hAnsi="新細明體" w:cs="新細明體"/>
          <w:b/>
          <w:kern w:val="0"/>
          <w:szCs w:val="24"/>
        </w:rPr>
      </w:pPr>
      <w:r w:rsidRPr="0097610E">
        <w:rPr>
          <w:rFonts w:ascii="新細明體" w:hAnsi="新細明體" w:cs="新細明體" w:hint="eastAsia"/>
          <w:b/>
          <w:kern w:val="0"/>
          <w:szCs w:val="24"/>
        </w:rPr>
        <w:t>玖、聯絡人</w:t>
      </w:r>
    </w:p>
    <w:p w:rsidR="009F4AD7" w:rsidRPr="0097610E" w:rsidRDefault="009F4AD7" w:rsidP="00814EA0">
      <w:pPr>
        <w:widowControl/>
        <w:spacing w:line="440" w:lineRule="exact"/>
        <w:ind w:leftChars="177" w:left="425" w:firstLine="54"/>
        <w:jc w:val="both"/>
        <w:rPr>
          <w:rFonts w:ascii="新細明體" w:hAnsi="新細明體"/>
          <w:kern w:val="0"/>
          <w:szCs w:val="24"/>
        </w:rPr>
      </w:pPr>
      <w:r w:rsidRPr="0097610E">
        <w:rPr>
          <w:rFonts w:ascii="新細明體" w:hAnsi="新細明體" w:cs="新細明體" w:hint="eastAsia"/>
          <w:kern w:val="0"/>
          <w:szCs w:val="24"/>
        </w:rPr>
        <w:t>國科會</w:t>
      </w:r>
      <w:proofErr w:type="gramStart"/>
      <w:r w:rsidRPr="0097610E">
        <w:rPr>
          <w:rFonts w:ascii="新細明體" w:hAnsi="新細明體" w:cs="新細明體" w:hint="eastAsia"/>
          <w:kern w:val="0"/>
          <w:szCs w:val="24"/>
        </w:rPr>
        <w:t>科教處張玉齡</w:t>
      </w:r>
      <w:proofErr w:type="gramEnd"/>
      <w:r w:rsidRPr="0097610E">
        <w:rPr>
          <w:rFonts w:ascii="新細明體" w:hAnsi="新細明體" w:cs="新細明體" w:hint="eastAsia"/>
          <w:kern w:val="0"/>
          <w:szCs w:val="24"/>
        </w:rPr>
        <w:t>，聯絡電話</w:t>
      </w:r>
      <w:r w:rsidRPr="0097610E">
        <w:rPr>
          <w:rFonts w:ascii="新細明體" w:hAnsi="新細明體"/>
          <w:kern w:val="0"/>
          <w:szCs w:val="24"/>
        </w:rPr>
        <w:t xml:space="preserve"> (02)2737-7973</w:t>
      </w:r>
      <w:r w:rsidRPr="0097610E">
        <w:rPr>
          <w:rFonts w:ascii="新細明體" w:hAnsi="新細明體" w:cs="新細明體" w:hint="eastAsia"/>
          <w:kern w:val="0"/>
          <w:szCs w:val="24"/>
        </w:rPr>
        <w:t>；傳真</w:t>
      </w:r>
      <w:r w:rsidRPr="0097610E">
        <w:rPr>
          <w:rFonts w:ascii="新細明體" w:hAnsi="新細明體"/>
          <w:kern w:val="0"/>
          <w:szCs w:val="24"/>
        </w:rPr>
        <w:t xml:space="preserve"> (02)2737-7248</w:t>
      </w:r>
      <w:r w:rsidRPr="0097610E">
        <w:rPr>
          <w:rFonts w:ascii="新細明體" w:hAnsi="新細明體" w:cs="新細明體" w:hint="eastAsia"/>
          <w:kern w:val="0"/>
          <w:szCs w:val="24"/>
        </w:rPr>
        <w:t>；</w:t>
      </w:r>
      <w:r w:rsidRPr="0097610E">
        <w:rPr>
          <w:rFonts w:ascii="新細明體" w:hAnsi="新細明體"/>
          <w:kern w:val="0"/>
          <w:szCs w:val="24"/>
        </w:rPr>
        <w:t xml:space="preserve">E-mail: </w:t>
      </w:r>
      <w:hyperlink r:id="rId10" w:history="1">
        <w:r w:rsidRPr="0097610E">
          <w:rPr>
            <w:rStyle w:val="a4"/>
            <w:rFonts w:ascii="新細明體" w:hAnsi="新細明體"/>
            <w:kern w:val="0"/>
            <w:szCs w:val="24"/>
            <w:u w:val="none"/>
          </w:rPr>
          <w:t>ylchang@nsc.gov.tw</w:t>
        </w:r>
      </w:hyperlink>
    </w:p>
    <w:p w:rsidR="009F4AD7" w:rsidRPr="0097610E" w:rsidRDefault="009F4AD7" w:rsidP="00814EA0">
      <w:pPr>
        <w:widowControl/>
        <w:spacing w:line="440" w:lineRule="exact"/>
        <w:jc w:val="both"/>
        <w:rPr>
          <w:rFonts w:ascii="新細明體" w:hAnsi="新細明體"/>
          <w:kern w:val="0"/>
          <w:szCs w:val="24"/>
        </w:rPr>
      </w:pPr>
      <w:r w:rsidRPr="0097610E">
        <w:rPr>
          <w:rFonts w:ascii="新細明體" w:hAnsi="新細明體"/>
          <w:kern w:val="0"/>
          <w:szCs w:val="24"/>
        </w:rPr>
        <w:br w:type="page"/>
      </w:r>
    </w:p>
    <w:p w:rsidR="009F4AD7" w:rsidRPr="0097610E" w:rsidRDefault="009C627B" w:rsidP="00814EA0">
      <w:pPr>
        <w:pStyle w:val="ae"/>
        <w:jc w:val="both"/>
        <w:rPr>
          <w:rFonts w:ascii="新細明體" w:hAnsi="新細明體"/>
        </w:rPr>
      </w:pPr>
      <w:r w:rsidRPr="0097610E">
        <w:rPr>
          <w:rFonts w:ascii="新細明體" w:hAnsi="新細明體"/>
          <w:noProof/>
          <w:szCs w:val="24"/>
        </w:rPr>
        <w:lastRenderedPageBreak/>
        <mc:AlternateContent>
          <mc:Choice Requires="wpc">
            <w:drawing>
              <wp:inline distT="0" distB="0" distL="0" distR="0" wp14:anchorId="02B2A5E1" wp14:editId="1A9261D6">
                <wp:extent cx="5530850" cy="8515350"/>
                <wp:effectExtent l="0" t="0" r="3175" b="0"/>
                <wp:docPr id="15" name="畫布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3"/>
                        <wps:cNvSpPr txBox="1">
                          <a:spLocks noChangeArrowheads="1"/>
                        </wps:cNvSpPr>
                        <wps:spPr bwMode="auto">
                          <a:xfrm>
                            <a:off x="913107" y="5000"/>
                            <a:ext cx="3435204" cy="457203"/>
                          </a:xfrm>
                          <a:prstGeom prst="rect">
                            <a:avLst/>
                          </a:prstGeom>
                          <a:solidFill>
                            <a:srgbClr val="FFFFFF"/>
                          </a:solidFill>
                          <a:ln w="9525">
                            <a:solidFill>
                              <a:srgbClr val="000000"/>
                            </a:solidFill>
                            <a:miter lim="800000"/>
                            <a:headEnd/>
                            <a:tailEnd/>
                          </a:ln>
                        </wps:spPr>
                        <wps:txbx>
                          <w:txbxContent>
                            <w:p w:rsidR="009F4AD7" w:rsidRPr="00DB5B6F" w:rsidRDefault="009F4AD7" w:rsidP="001B40C2">
                              <w:pPr>
                                <w:jc w:val="center"/>
                                <w:rPr>
                                  <w:rFonts w:ascii="新細明體"/>
                                </w:rPr>
                              </w:pPr>
                              <w:r w:rsidRPr="00EB019C">
                                <w:rPr>
                                  <w:rFonts w:ascii="新細明體" w:hAnsi="新細明體" w:cs="新細明體" w:hint="eastAsia"/>
                                  <w:b/>
                                  <w:bCs/>
                                  <w:color w:val="000000"/>
                                  <w:kern w:val="0"/>
                                  <w:sz w:val="28"/>
                                  <w:szCs w:val="28"/>
                                  <w:lang w:val="zh-TW"/>
                                </w:rPr>
                                <w:t>科學志工火車頭</w:t>
                              </w:r>
                              <w:r w:rsidRPr="00EB019C">
                                <w:rPr>
                                  <w:rFonts w:ascii="新細明體" w:hAnsi="新細明體" w:hint="eastAsia"/>
                                  <w:b/>
                                  <w:sz w:val="28"/>
                                  <w:szCs w:val="28"/>
                                </w:rPr>
                                <w:t>計畫</w:t>
                              </w:r>
                            </w:p>
                          </w:txbxContent>
                        </wps:txbx>
                        <wps:bodyPr rot="0" vert="horz" wrap="square" lIns="91440" tIns="45720" rIns="91440" bIns="45720" anchor="t" anchorCtr="0" upright="1">
                          <a:noAutofit/>
                        </wps:bodyPr>
                      </wps:wsp>
                      <wps:wsp>
                        <wps:cNvPr id="2" name="Text Box 24"/>
                        <wps:cNvSpPr txBox="1">
                          <a:spLocks noChangeArrowheads="1"/>
                        </wps:cNvSpPr>
                        <wps:spPr bwMode="auto">
                          <a:xfrm>
                            <a:off x="2192358" y="829305"/>
                            <a:ext cx="614772" cy="2700716"/>
                          </a:xfrm>
                          <a:prstGeom prst="rect">
                            <a:avLst/>
                          </a:prstGeom>
                          <a:solidFill>
                            <a:srgbClr val="FFFFFF"/>
                          </a:solidFill>
                          <a:ln w="9525">
                            <a:solidFill>
                              <a:srgbClr val="000000"/>
                            </a:solidFill>
                            <a:miter lim="800000"/>
                            <a:headEnd/>
                            <a:tailEnd/>
                          </a:ln>
                        </wps:spPr>
                        <wps:txbx>
                          <w:txbxContent>
                            <w:p w:rsidR="009F4AD7" w:rsidRPr="00E142AE" w:rsidRDefault="009F4AD7" w:rsidP="0036031F">
                              <w:pPr>
                                <w:spacing w:line="440" w:lineRule="exact"/>
                                <w:ind w:leftChars="100" w:left="240" w:rightChars="100" w:right="240"/>
                                <w:textAlignment w:val="center"/>
                                <w:rPr>
                                  <w:rFonts w:ascii="新細明體" w:hAnsi="新細明體" w:cs="華康標楷體"/>
                                  <w:sz w:val="20"/>
                                  <w:szCs w:val="20"/>
                                </w:rPr>
                              </w:pPr>
                              <w:r w:rsidRPr="00E142AE">
                                <w:rPr>
                                  <w:rFonts w:ascii="新細明體" w:hAnsi="新細明體" w:hint="eastAsia"/>
                                  <w:szCs w:val="24"/>
                                </w:rPr>
                                <w:t>協助志工團隊進行志工培訓</w:t>
                              </w:r>
                            </w:p>
                          </w:txbxContent>
                        </wps:txbx>
                        <wps:bodyPr rot="0" vert="eaVert" wrap="square" lIns="91440" tIns="45720" rIns="91440" bIns="45720" anchor="t" anchorCtr="0" upright="1">
                          <a:noAutofit/>
                        </wps:bodyPr>
                      </wps:wsp>
                      <wps:wsp>
                        <wps:cNvPr id="3" name="Text Box 25"/>
                        <wps:cNvSpPr txBox="1">
                          <a:spLocks noChangeArrowheads="1"/>
                        </wps:cNvSpPr>
                        <wps:spPr bwMode="auto">
                          <a:xfrm>
                            <a:off x="3933062" y="829305"/>
                            <a:ext cx="771491" cy="2700716"/>
                          </a:xfrm>
                          <a:prstGeom prst="rect">
                            <a:avLst/>
                          </a:prstGeom>
                          <a:solidFill>
                            <a:srgbClr val="FFFFFF"/>
                          </a:solidFill>
                          <a:ln w="9525">
                            <a:solidFill>
                              <a:srgbClr val="000000"/>
                            </a:solidFill>
                            <a:miter lim="800000"/>
                            <a:headEnd/>
                            <a:tailEnd/>
                          </a:ln>
                        </wps:spPr>
                        <wps:txbx>
                          <w:txbxContent>
                            <w:p w:rsidR="009F4AD7" w:rsidRPr="00E142AE" w:rsidRDefault="009F4AD7" w:rsidP="0036031F">
                              <w:pPr>
                                <w:spacing w:line="440" w:lineRule="exact"/>
                                <w:ind w:leftChars="100" w:left="240" w:rightChars="100" w:right="240"/>
                                <w:textAlignment w:val="center"/>
                                <w:rPr>
                                  <w:rFonts w:ascii="新細明體" w:hAnsi="新細明體"/>
                                  <w:sz w:val="28"/>
                                  <w:szCs w:val="28"/>
                                </w:rPr>
                              </w:pPr>
                              <w:r w:rsidRPr="00E142AE">
                                <w:rPr>
                                  <w:rFonts w:ascii="新細明體" w:hAnsi="新細明體" w:hint="eastAsia"/>
                                  <w:szCs w:val="24"/>
                                </w:rPr>
                                <w:t>辦理志工團隊服務計畫之召募、審查與輔導</w:t>
                              </w:r>
                            </w:p>
                          </w:txbxContent>
                        </wps:txbx>
                        <wps:bodyPr rot="0" vert="eaVert" wrap="square" lIns="91440" tIns="45720" rIns="91440" bIns="45720" anchor="t" anchorCtr="0" upright="1">
                          <a:noAutofit/>
                        </wps:bodyPr>
                      </wps:wsp>
                      <wps:wsp>
                        <wps:cNvPr id="4" name="Text Box 26"/>
                        <wps:cNvSpPr txBox="1">
                          <a:spLocks noChangeArrowheads="1"/>
                        </wps:cNvSpPr>
                        <wps:spPr bwMode="auto">
                          <a:xfrm>
                            <a:off x="514560" y="839105"/>
                            <a:ext cx="762090" cy="2700716"/>
                          </a:xfrm>
                          <a:prstGeom prst="rect">
                            <a:avLst/>
                          </a:prstGeom>
                          <a:solidFill>
                            <a:srgbClr val="FFFFFF"/>
                          </a:solidFill>
                          <a:ln w="9525">
                            <a:solidFill>
                              <a:srgbClr val="000000"/>
                            </a:solidFill>
                            <a:miter lim="800000"/>
                            <a:headEnd/>
                            <a:tailEnd/>
                          </a:ln>
                        </wps:spPr>
                        <wps:txbx>
                          <w:txbxContent>
                            <w:p w:rsidR="009F4AD7" w:rsidRPr="00E142AE" w:rsidRDefault="009F4AD7" w:rsidP="0036031F">
                              <w:pPr>
                                <w:spacing w:line="440" w:lineRule="exact"/>
                                <w:ind w:leftChars="100" w:left="240" w:rightChars="100" w:right="240"/>
                                <w:textAlignment w:val="center"/>
                                <w:rPr>
                                  <w:rFonts w:ascii="新細明體" w:hAnsi="新細明體"/>
                                  <w:szCs w:val="24"/>
                                </w:rPr>
                              </w:pPr>
                              <w:r w:rsidRPr="00E142AE">
                                <w:rPr>
                                  <w:rFonts w:ascii="新細明體" w:hAnsi="新細明體" w:hint="eastAsia"/>
                                  <w:szCs w:val="24"/>
                                </w:rPr>
                                <w:t>辦理科學志工成果發表、建置並維運科學志工網路平台</w:t>
                              </w:r>
                            </w:p>
                          </w:txbxContent>
                        </wps:txbx>
                        <wps:bodyPr rot="0" vert="eaVert" wrap="square" lIns="91440" tIns="45720" rIns="91440" bIns="45720" anchor="t" anchorCtr="0" upright="1">
                          <a:noAutofit/>
                        </wps:bodyPr>
                      </wps:wsp>
                      <wps:wsp>
                        <wps:cNvPr id="5" name="Text Box 32"/>
                        <wps:cNvSpPr txBox="1">
                          <a:spLocks noChangeArrowheads="1"/>
                        </wps:cNvSpPr>
                        <wps:spPr bwMode="auto">
                          <a:xfrm>
                            <a:off x="1701400" y="3702322"/>
                            <a:ext cx="1564484" cy="4738328"/>
                          </a:xfrm>
                          <a:prstGeom prst="rect">
                            <a:avLst/>
                          </a:prstGeom>
                          <a:solidFill>
                            <a:srgbClr val="FFFFFF"/>
                          </a:solidFill>
                          <a:ln w="9525">
                            <a:solidFill>
                              <a:srgbClr val="000000"/>
                            </a:solidFill>
                            <a:miter lim="800000"/>
                            <a:headEnd/>
                            <a:tailEnd/>
                          </a:ln>
                        </wps:spPr>
                        <wps:txbx>
                          <w:txbxContent>
                            <w:p w:rsidR="009F4AD7" w:rsidRPr="00E142AE" w:rsidRDefault="009F4AD7" w:rsidP="0036031F">
                              <w:pPr>
                                <w:ind w:leftChars="50" w:left="600" w:hangingChars="200" w:hanging="480"/>
                                <w:jc w:val="both"/>
                                <w:rPr>
                                  <w:rFonts w:ascii="新細明體" w:hAnsi="新細明體"/>
                                  <w:szCs w:val="24"/>
                                </w:rPr>
                              </w:pPr>
                              <w:r w:rsidRPr="00E142AE">
                                <w:rPr>
                                  <w:rFonts w:ascii="新細明體" w:hAnsi="新細明體" w:cs="華康標楷體" w:hint="eastAsia"/>
                                  <w:szCs w:val="24"/>
                                </w:rPr>
                                <w:t>一、</w:t>
                              </w:r>
                              <w:r w:rsidRPr="00E142AE">
                                <w:rPr>
                                  <w:rFonts w:ascii="新細明體" w:hAnsi="新細明體" w:hint="eastAsia"/>
                                  <w:szCs w:val="24"/>
                                </w:rPr>
                                <w:t>協助志工團隊完成基礎訓練與特殊訓練課程，進行志工培訓。彙</w:t>
                              </w:r>
                              <w:proofErr w:type="gramStart"/>
                              <w:r w:rsidRPr="00E142AE">
                                <w:rPr>
                                  <w:rFonts w:ascii="新細明體" w:hAnsi="新細明體" w:hint="eastAsia"/>
                                  <w:szCs w:val="24"/>
                                </w:rPr>
                                <w:t>整各志工</w:t>
                              </w:r>
                              <w:proofErr w:type="gramEnd"/>
                              <w:r w:rsidRPr="00E142AE">
                                <w:rPr>
                                  <w:rFonts w:ascii="新細明體" w:hAnsi="新細明體" w:hint="eastAsia"/>
                                  <w:szCs w:val="24"/>
                                </w:rPr>
                                <w:t>團隊之教育訓練成果。</w:t>
                              </w:r>
                            </w:p>
                            <w:p w:rsidR="009F4AD7" w:rsidRPr="00E142AE" w:rsidRDefault="009F4AD7" w:rsidP="0036031F">
                              <w:pPr>
                                <w:ind w:leftChars="50" w:left="600" w:hangingChars="200" w:hanging="480"/>
                                <w:jc w:val="both"/>
                                <w:rPr>
                                  <w:rFonts w:ascii="新細明體" w:hAnsi="新細明體"/>
                                  <w:szCs w:val="24"/>
                                </w:rPr>
                              </w:pPr>
                              <w:r w:rsidRPr="00E142AE">
                                <w:rPr>
                                  <w:rFonts w:ascii="新細明體" w:hAnsi="新細明體" w:hint="eastAsia"/>
                                  <w:szCs w:val="24"/>
                                </w:rPr>
                                <w:t>二、為提昇志工相關知能及服務品質，加強志工經驗交流，並減少個別志工團隊訓練志工所需成本，特殊訓練課程應由執行團隊聯合辦理。</w:t>
                              </w:r>
                            </w:p>
                            <w:p w:rsidR="009F4AD7" w:rsidRPr="00E142AE" w:rsidRDefault="009F4AD7" w:rsidP="0036031F">
                              <w:pPr>
                                <w:ind w:leftChars="50" w:left="600" w:hangingChars="200" w:hanging="480"/>
                                <w:jc w:val="both"/>
                                <w:rPr>
                                  <w:rFonts w:ascii="新細明體" w:hAnsi="新細明體"/>
                                  <w:szCs w:val="24"/>
                                </w:rPr>
                              </w:pPr>
                              <w:r w:rsidRPr="00E142AE">
                                <w:rPr>
                                  <w:rFonts w:ascii="新細明體" w:hAnsi="新細明體" w:hint="eastAsia"/>
                                  <w:szCs w:val="24"/>
                                </w:rPr>
                                <w:t>三、進行科學志工相關資料登錄。</w:t>
                              </w:r>
                            </w:p>
                          </w:txbxContent>
                        </wps:txbx>
                        <wps:bodyPr rot="0" vert="eaVert" wrap="square" lIns="91440" tIns="45720" rIns="91440" bIns="45720" anchor="t" anchorCtr="0" upright="1">
                          <a:noAutofit/>
                        </wps:bodyPr>
                      </wps:wsp>
                      <wps:wsp>
                        <wps:cNvPr id="6" name="Text Box 33"/>
                        <wps:cNvSpPr txBox="1">
                          <a:spLocks noChangeArrowheads="1"/>
                        </wps:cNvSpPr>
                        <wps:spPr bwMode="auto">
                          <a:xfrm>
                            <a:off x="3434704" y="3677022"/>
                            <a:ext cx="2009936" cy="4743728"/>
                          </a:xfrm>
                          <a:prstGeom prst="rect">
                            <a:avLst/>
                          </a:prstGeom>
                          <a:solidFill>
                            <a:srgbClr val="FFFFFF"/>
                          </a:solidFill>
                          <a:ln w="9525">
                            <a:solidFill>
                              <a:srgbClr val="000000"/>
                            </a:solidFill>
                            <a:miter lim="800000"/>
                            <a:headEnd/>
                            <a:tailEnd/>
                          </a:ln>
                        </wps:spPr>
                        <wps:txbx>
                          <w:txbxContent>
                            <w:p w:rsidR="009F4AD7" w:rsidRPr="00E142AE" w:rsidRDefault="009F4AD7" w:rsidP="0036031F">
                              <w:pPr>
                                <w:spacing w:line="360" w:lineRule="exact"/>
                                <w:ind w:leftChars="50" w:left="600" w:hangingChars="200" w:hanging="480"/>
                                <w:rPr>
                                  <w:rFonts w:ascii="新細明體" w:hAnsi="新細明體"/>
                                  <w:szCs w:val="24"/>
                                </w:rPr>
                              </w:pPr>
                              <w:r w:rsidRPr="00E142AE">
                                <w:rPr>
                                  <w:rFonts w:ascii="新細明體" w:hAnsi="新細明體" w:hint="eastAsia"/>
                                  <w:szCs w:val="24"/>
                                </w:rPr>
                                <w:t>一、公開徵求、受理志工團隊提出服務計畫之申請，並辦理審查作業，核定補助經費。</w:t>
                              </w:r>
                            </w:p>
                            <w:p w:rsidR="009F4AD7" w:rsidRPr="00E142AE" w:rsidRDefault="009F4AD7" w:rsidP="0036031F">
                              <w:pPr>
                                <w:spacing w:line="360" w:lineRule="exact"/>
                                <w:ind w:leftChars="50" w:left="600" w:hangingChars="200" w:hanging="480"/>
                                <w:rPr>
                                  <w:rFonts w:ascii="新細明體" w:hAnsi="新細明體"/>
                                  <w:szCs w:val="24"/>
                                </w:rPr>
                              </w:pPr>
                              <w:r w:rsidRPr="00E142AE">
                                <w:rPr>
                                  <w:rFonts w:ascii="新細明體" w:hAnsi="新細明體" w:hint="eastAsia"/>
                                  <w:szCs w:val="24"/>
                                </w:rPr>
                                <w:t>二、協助受補助志工團隊</w:t>
                              </w:r>
                              <w:r w:rsidR="00591B6D" w:rsidRPr="00E142AE">
                                <w:rPr>
                                  <w:rFonts w:ascii="新細明體" w:hAnsi="新細明體" w:hint="eastAsia"/>
                                  <w:szCs w:val="24"/>
                                </w:rPr>
                                <w:t>執行服務計畫，包括：培訓科普導讀志工或科學展示導</w:t>
                              </w:r>
                              <w:proofErr w:type="gramStart"/>
                              <w:r w:rsidR="00591B6D" w:rsidRPr="00E142AE">
                                <w:rPr>
                                  <w:rFonts w:ascii="新細明體" w:hAnsi="新細明體" w:hint="eastAsia"/>
                                  <w:szCs w:val="24"/>
                                </w:rPr>
                                <w:t>覽</w:t>
                              </w:r>
                              <w:proofErr w:type="gramEnd"/>
                              <w:r w:rsidR="00591B6D" w:rsidRPr="00E142AE">
                                <w:rPr>
                                  <w:rFonts w:ascii="新細明體" w:hAnsi="新細明體" w:hint="eastAsia"/>
                                  <w:szCs w:val="24"/>
                                </w:rPr>
                                <w:t>志工；</w:t>
                              </w:r>
                              <w:r w:rsidRPr="00E142AE">
                                <w:rPr>
                                  <w:rFonts w:ascii="新細明體" w:hAnsi="新細明體" w:hint="eastAsia"/>
                                  <w:szCs w:val="24"/>
                                </w:rPr>
                                <w:t>科普出版品、影片、插畫、漫畫或網路文章之導讀；培養科普寫作、科學影片</w:t>
                              </w:r>
                              <w:r w:rsidR="00487719">
                                <w:rPr>
                                  <w:rFonts w:ascii="新細明體" w:hAnsi="新細明體" w:hint="eastAsia"/>
                                  <w:szCs w:val="24"/>
                                </w:rPr>
                                <w:t>、插畫或漫畫</w:t>
                              </w:r>
                              <w:r w:rsidRPr="00E142AE">
                                <w:rPr>
                                  <w:rFonts w:ascii="新細明體" w:hAnsi="新細明體" w:hint="eastAsia"/>
                                  <w:szCs w:val="24"/>
                                </w:rPr>
                                <w:t>創製人才；協助學生進行課外科學素養的補充與延伸；</w:t>
                              </w:r>
                              <w:r w:rsidR="00A918E9" w:rsidRPr="00E142AE">
                                <w:rPr>
                                  <w:rFonts w:ascii="新細明體" w:hAnsi="新細明體" w:hint="eastAsia"/>
                                  <w:szCs w:val="24"/>
                                </w:rPr>
                                <w:t>透過新媒體傳播包括但不限於本會科技大觀園網站之科學知識</w:t>
                              </w:r>
                              <w:r w:rsidRPr="00E142AE">
                                <w:rPr>
                                  <w:rFonts w:ascii="新細明體" w:hAnsi="新細明體" w:hint="eastAsia"/>
                                  <w:szCs w:val="24"/>
                                </w:rPr>
                                <w:t>；辦理科普活動；或配合本會科普成果展示之導</w:t>
                              </w:r>
                              <w:proofErr w:type="gramStart"/>
                              <w:r w:rsidRPr="00E142AE">
                                <w:rPr>
                                  <w:rFonts w:ascii="新細明體" w:hAnsi="新細明體" w:hint="eastAsia"/>
                                  <w:szCs w:val="24"/>
                                </w:rPr>
                                <w:t>覽</w:t>
                              </w:r>
                              <w:proofErr w:type="gramEnd"/>
                              <w:r w:rsidRPr="00E142AE">
                                <w:rPr>
                                  <w:rFonts w:ascii="新細明體" w:hAnsi="新細明體" w:hint="eastAsia"/>
                                  <w:szCs w:val="24"/>
                                </w:rPr>
                                <w:t>。</w:t>
                              </w:r>
                            </w:p>
                            <w:p w:rsidR="009F4AD7" w:rsidRPr="00E142AE" w:rsidRDefault="009F4AD7" w:rsidP="0036031F">
                              <w:pPr>
                                <w:spacing w:line="360" w:lineRule="exact"/>
                                <w:ind w:leftChars="50" w:left="600" w:hangingChars="200" w:hanging="480"/>
                                <w:rPr>
                                  <w:rFonts w:ascii="新細明體" w:hAnsi="新細明體"/>
                                  <w:szCs w:val="24"/>
                                </w:rPr>
                              </w:pPr>
                            </w:p>
                          </w:txbxContent>
                        </wps:txbx>
                        <wps:bodyPr rot="0" vert="eaVert" wrap="square" lIns="91440" tIns="45720" rIns="91440" bIns="45720" anchor="t" anchorCtr="0" upright="1">
                          <a:noAutofit/>
                        </wps:bodyPr>
                      </wps:wsp>
                      <wps:wsp>
                        <wps:cNvPr id="7" name="Text Box 34"/>
                        <wps:cNvSpPr txBox="1">
                          <a:spLocks noChangeArrowheads="1"/>
                        </wps:cNvSpPr>
                        <wps:spPr bwMode="auto">
                          <a:xfrm>
                            <a:off x="231527" y="3684622"/>
                            <a:ext cx="1332257" cy="4738528"/>
                          </a:xfrm>
                          <a:prstGeom prst="rect">
                            <a:avLst/>
                          </a:prstGeom>
                          <a:solidFill>
                            <a:srgbClr val="FFFFFF"/>
                          </a:solidFill>
                          <a:ln w="9525">
                            <a:solidFill>
                              <a:srgbClr val="000000"/>
                            </a:solidFill>
                            <a:miter lim="800000"/>
                            <a:headEnd/>
                            <a:tailEnd/>
                          </a:ln>
                        </wps:spPr>
                        <wps:txbx>
                          <w:txbxContent>
                            <w:p w:rsidR="009F4AD7" w:rsidRPr="00E142AE" w:rsidRDefault="009F4AD7" w:rsidP="0036031F">
                              <w:pPr>
                                <w:ind w:leftChars="50" w:left="600" w:hangingChars="200" w:hanging="480"/>
                                <w:jc w:val="both"/>
                                <w:rPr>
                                  <w:rFonts w:ascii="新細明體" w:hAnsi="新細明體" w:cs="華康標楷體"/>
                                  <w:szCs w:val="24"/>
                                </w:rPr>
                              </w:pPr>
                              <w:r w:rsidRPr="00E142AE">
                                <w:rPr>
                                  <w:rFonts w:ascii="新細明體" w:hAnsi="新細明體" w:cs="華康標楷體" w:hint="eastAsia"/>
                                  <w:szCs w:val="24"/>
                                </w:rPr>
                                <w:t>一、辦理</w:t>
                              </w:r>
                              <w:r w:rsidRPr="00E142AE">
                                <w:rPr>
                                  <w:rFonts w:ascii="新細明體" w:hAnsi="新細明體" w:hint="eastAsia"/>
                                  <w:szCs w:val="24"/>
                                </w:rPr>
                                <w:t>科學志工</w:t>
                              </w:r>
                              <w:r w:rsidRPr="00E142AE">
                                <w:rPr>
                                  <w:rFonts w:ascii="新細明體" w:hAnsi="新細明體" w:cs="華康標楷體" w:hint="eastAsia"/>
                                  <w:szCs w:val="24"/>
                                </w:rPr>
                                <w:t>成果發表，促進交流，進行經驗分享。</w:t>
                              </w:r>
                            </w:p>
                            <w:p w:rsidR="009F4AD7" w:rsidRPr="00E142AE" w:rsidRDefault="009F4AD7" w:rsidP="0036031F">
                              <w:pPr>
                                <w:ind w:leftChars="50" w:left="600" w:hangingChars="200" w:hanging="480"/>
                                <w:jc w:val="both"/>
                                <w:rPr>
                                  <w:rFonts w:ascii="新細明體" w:hAnsi="新細明體"/>
                                  <w:szCs w:val="24"/>
                                </w:rPr>
                              </w:pPr>
                              <w:r w:rsidRPr="00E142AE">
                                <w:rPr>
                                  <w:rFonts w:ascii="新細明體" w:hAnsi="新細明體" w:hint="eastAsia"/>
                                  <w:szCs w:val="24"/>
                                </w:rPr>
                                <w:t>二、即時宣導相關活動訊息並推廣執行成果。</w:t>
                              </w:r>
                            </w:p>
                            <w:p w:rsidR="009F4AD7" w:rsidRPr="00E142AE" w:rsidRDefault="009F4AD7" w:rsidP="0036031F">
                              <w:pPr>
                                <w:ind w:leftChars="50" w:left="600" w:hangingChars="200" w:hanging="480"/>
                                <w:jc w:val="both"/>
                                <w:rPr>
                                  <w:rFonts w:ascii="新細明體" w:hAnsi="新細明體" w:cs="華康標楷體"/>
                                  <w:szCs w:val="24"/>
                                </w:rPr>
                              </w:pPr>
                              <w:r w:rsidRPr="00E142AE">
                                <w:rPr>
                                  <w:rFonts w:ascii="新細明體" w:hAnsi="新細明體" w:hint="eastAsia"/>
                                  <w:szCs w:val="24"/>
                                </w:rPr>
                                <w:t>三、</w:t>
                              </w:r>
                              <w:r w:rsidR="00A918E9" w:rsidRPr="00E142AE">
                                <w:rPr>
                                  <w:rFonts w:ascii="新細明體" w:hAnsi="新細明體" w:hint="eastAsia"/>
                                  <w:szCs w:val="24"/>
                                </w:rPr>
                                <w:t>利用社群網路、部落格或影音分享網站等新媒體主動傳播包括但不限於本會「科技大觀園」網站其社群網路的</w:t>
                              </w:r>
                              <w:r w:rsidR="00CF61D9" w:rsidRPr="00E142AE">
                                <w:rPr>
                                  <w:rFonts w:ascii="新細明體" w:hAnsi="新細明體" w:hint="eastAsia"/>
                                  <w:szCs w:val="24"/>
                                </w:rPr>
                                <w:t>訊息</w:t>
                              </w:r>
                              <w:proofErr w:type="gramStart"/>
                              <w:r w:rsidR="00CF61D9">
                                <w:rPr>
                                  <w:rFonts w:ascii="新細明體" w:hAnsi="新細明體" w:hint="eastAsia"/>
                                  <w:szCs w:val="24"/>
                                </w:rPr>
                                <w:t>或</w:t>
                              </w:r>
                              <w:r w:rsidR="00A918E9" w:rsidRPr="00E142AE">
                                <w:rPr>
                                  <w:rFonts w:ascii="新細明體" w:hAnsi="新細明體" w:hint="eastAsia"/>
                                  <w:szCs w:val="24"/>
                                </w:rPr>
                                <w:t>貼文</w:t>
                              </w:r>
                              <w:proofErr w:type="gramEnd"/>
                              <w:r w:rsidR="00A918E9" w:rsidRPr="00E142AE">
                                <w:rPr>
                                  <w:rFonts w:ascii="新細明體" w:hAnsi="新細明體" w:hint="eastAsia"/>
                                  <w:szCs w:val="24"/>
                                </w:rPr>
                                <w:t>，並鼓勵</w:t>
                              </w:r>
                              <w:r w:rsidR="00CF61D9">
                                <w:rPr>
                                  <w:rFonts w:ascii="新細明體" w:hAnsi="新細明體" w:hint="eastAsia"/>
                                  <w:szCs w:val="24"/>
                                </w:rPr>
                                <w:t>志工團隊成員及其</w:t>
                              </w:r>
                              <w:r w:rsidR="00A918E9" w:rsidRPr="00E142AE">
                                <w:rPr>
                                  <w:rFonts w:ascii="新細明體" w:hAnsi="新細明體" w:hint="eastAsia"/>
                                  <w:szCs w:val="24"/>
                                </w:rPr>
                                <w:t>服務對象參與互動連結</w:t>
                              </w:r>
                              <w:r w:rsidRPr="00E142AE">
                                <w:rPr>
                                  <w:rFonts w:ascii="新細明體" w:hAnsi="新細明體" w:hint="eastAsia"/>
                                  <w:szCs w:val="24"/>
                                </w:rPr>
                                <w:t>。</w:t>
                              </w:r>
                            </w:p>
                          </w:txbxContent>
                        </wps:txbx>
                        <wps:bodyPr rot="0" vert="eaVert" wrap="square" lIns="91440" tIns="45720" rIns="91440" bIns="45720" anchor="t" anchorCtr="0" upright="1">
                          <a:noAutofit/>
                        </wps:bodyPr>
                      </wps:wsp>
                      <wps:wsp>
                        <wps:cNvPr id="8" name="直線接點 2"/>
                        <wps:cNvCnPr/>
                        <wps:spPr bwMode="auto">
                          <a:xfrm>
                            <a:off x="2509495" y="3540621"/>
                            <a:ext cx="0" cy="1453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直線接點 39"/>
                        <wps:cNvCnPr/>
                        <wps:spPr bwMode="auto">
                          <a:xfrm>
                            <a:off x="913207" y="3546821"/>
                            <a:ext cx="0" cy="144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直線接點 10"/>
                        <wps:cNvCnPr/>
                        <wps:spPr bwMode="auto">
                          <a:xfrm>
                            <a:off x="4349211" y="3540621"/>
                            <a:ext cx="0" cy="136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直線接點 12"/>
                        <wps:cNvCnPr/>
                        <wps:spPr bwMode="auto">
                          <a:xfrm>
                            <a:off x="2509395" y="462203"/>
                            <a:ext cx="0" cy="367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直線接點 13"/>
                        <wps:cNvCnPr/>
                        <wps:spPr bwMode="auto">
                          <a:xfrm>
                            <a:off x="913107" y="659204"/>
                            <a:ext cx="34358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接點 15"/>
                        <wps:cNvCnPr/>
                        <wps:spPr bwMode="auto">
                          <a:xfrm>
                            <a:off x="913007" y="659204"/>
                            <a:ext cx="0" cy="170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直線接點 16"/>
                        <wps:cNvCnPr/>
                        <wps:spPr bwMode="auto">
                          <a:xfrm>
                            <a:off x="4348911" y="659204"/>
                            <a:ext cx="0" cy="1799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畫布 37" o:spid="_x0000_s1026" editas="canvas" style="width:435.5pt;height:670.5pt;mso-position-horizontal-relative:char;mso-position-vertical-relative:line" coordsize="55308,8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08;height:85153;visibility:visible;mso-wrap-style:square">
                  <v:fill o:detectmouseclick="t"/>
                  <v:path o:connecttype="none"/>
                </v:shape>
                <v:shapetype id="_x0000_t202" coordsize="21600,21600" o:spt="202" path="m,l,21600r21600,l21600,xe">
                  <v:stroke joinstyle="miter"/>
                  <v:path gradientshapeok="t" o:connecttype="rect"/>
                </v:shapetype>
                <v:shape id="Text Box 23" o:spid="_x0000_s1028" type="#_x0000_t202" style="position:absolute;left:9131;top:50;width:3435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9F4AD7" w:rsidRPr="00DB5B6F" w:rsidRDefault="009F4AD7" w:rsidP="001B40C2">
                        <w:pPr>
                          <w:jc w:val="center"/>
                          <w:rPr>
                            <w:rFonts w:ascii="新細明體"/>
                          </w:rPr>
                        </w:pPr>
                        <w:r w:rsidRPr="00EB019C">
                          <w:rPr>
                            <w:rFonts w:ascii="新細明體" w:hAnsi="新細明體" w:cs="新細明體" w:hint="eastAsia"/>
                            <w:b/>
                            <w:bCs/>
                            <w:color w:val="000000"/>
                            <w:kern w:val="0"/>
                            <w:sz w:val="28"/>
                            <w:szCs w:val="28"/>
                            <w:lang w:val="zh-TW"/>
                          </w:rPr>
                          <w:t>科學志工火車頭</w:t>
                        </w:r>
                        <w:r w:rsidRPr="00EB019C">
                          <w:rPr>
                            <w:rFonts w:ascii="新細明體" w:hAnsi="新細明體" w:hint="eastAsia"/>
                            <w:b/>
                            <w:sz w:val="28"/>
                            <w:szCs w:val="28"/>
                          </w:rPr>
                          <w:t>計畫</w:t>
                        </w:r>
                      </w:p>
                    </w:txbxContent>
                  </v:textbox>
                </v:shape>
                <v:shape id="Text Box 24" o:spid="_x0000_s1029" type="#_x0000_t202" style="position:absolute;left:21923;top:8293;width:6148;height:2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tG8EA&#10;AADaAAAADwAAAGRycy9kb3ducmV2LnhtbESPT4vCMBTE7wt+h/AEL4um60GlGkUWhb0o/r0/mmdb&#10;bF5Kkq3x25uFBY/DzPyGWayiaURHzteWFXyNMhDEhdU1lwou5+1wBsIHZI2NZVLwJA+rZe9jgbm2&#10;Dz5SdwqlSBD2OSqoQmhzKX1RkUE/si1x8m7WGQxJulJqh48EN40cZ9lEGqw5LVTY0ndFxf30axTE&#10;yflzNz2G6Wa27+Je4nZzcFelBv24noMIFMM7/N/+0QrG8Hcl3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JLRvBAAAA2gAAAA8AAAAAAAAAAAAAAAAAmAIAAGRycy9kb3du&#10;cmV2LnhtbFBLBQYAAAAABAAEAPUAAACGAwAAAAA=&#10;">
                  <v:textbox style="layout-flow:vertical-ideographic">
                    <w:txbxContent>
                      <w:p w:rsidR="009F4AD7" w:rsidRPr="00E142AE" w:rsidRDefault="009F4AD7" w:rsidP="0036031F">
                        <w:pPr>
                          <w:spacing w:line="440" w:lineRule="exact"/>
                          <w:ind w:leftChars="100" w:left="240" w:rightChars="100" w:right="240"/>
                          <w:textAlignment w:val="center"/>
                          <w:rPr>
                            <w:rFonts w:ascii="新細明體" w:hAnsi="新細明體" w:cs="華康標楷體"/>
                            <w:sz w:val="20"/>
                            <w:szCs w:val="20"/>
                          </w:rPr>
                        </w:pPr>
                        <w:r w:rsidRPr="00E142AE">
                          <w:rPr>
                            <w:rFonts w:ascii="新細明體" w:hAnsi="新細明體" w:hint="eastAsia"/>
                            <w:szCs w:val="24"/>
                          </w:rPr>
                          <w:t>協助志工團隊進行志工培訓</w:t>
                        </w:r>
                      </w:p>
                    </w:txbxContent>
                  </v:textbox>
                </v:shape>
                <v:shape id="Text Box 25" o:spid="_x0000_s1030" type="#_x0000_t202" style="position:absolute;left:39330;top:8293;width:7715;height:2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IgMIA&#10;AADaAAAADwAAAGRycy9kb3ducmV2LnhtbESPT2sCMRTE7wW/Q3iCl6LZWlBZjSJFwUul/rs/Ns/d&#10;xc3LksQ1fntTKPQ4zMxvmMUqmkZ05HxtWcHHKANBXFhdc6ngfNoOZyB8QNbYWCYFT/KwWvbeFphr&#10;++ADdcdQigRhn6OCKoQ2l9IXFRn0I9sSJ+9qncGQpCuldvhIcNPIcZZNpMGa00KFLX1VVNyOd6Mg&#10;Tk7v39NDmG5m+y7uJW43P+6i1KAf13MQgWL4D/+1d1rBJ/xeS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YiAwgAAANoAAAAPAAAAAAAAAAAAAAAAAJgCAABkcnMvZG93&#10;bnJldi54bWxQSwUGAAAAAAQABAD1AAAAhwMAAAAA&#10;">
                  <v:textbox style="layout-flow:vertical-ideographic">
                    <w:txbxContent>
                      <w:p w:rsidR="009F4AD7" w:rsidRPr="00E142AE" w:rsidRDefault="009F4AD7" w:rsidP="0036031F">
                        <w:pPr>
                          <w:spacing w:line="440" w:lineRule="exact"/>
                          <w:ind w:leftChars="100" w:left="240" w:rightChars="100" w:right="240"/>
                          <w:textAlignment w:val="center"/>
                          <w:rPr>
                            <w:rFonts w:ascii="新細明體" w:hAnsi="新細明體"/>
                            <w:sz w:val="28"/>
                            <w:szCs w:val="28"/>
                          </w:rPr>
                        </w:pPr>
                        <w:r w:rsidRPr="00E142AE">
                          <w:rPr>
                            <w:rFonts w:ascii="新細明體" w:hAnsi="新細明體" w:hint="eastAsia"/>
                            <w:szCs w:val="24"/>
                          </w:rPr>
                          <w:t>辦理志工團隊服務計畫之召募、審查與輔導</w:t>
                        </w:r>
                      </w:p>
                    </w:txbxContent>
                  </v:textbox>
                </v:shape>
                <v:shape id="Text Box 26" o:spid="_x0000_s1031" type="#_x0000_t202" style="position:absolute;left:5145;top:8391;width:7621;height:2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Q9MIA&#10;AADaAAAADwAAAGRycy9kb3ducmV2LnhtbESPT2sCMRTE7wW/Q3iCl6LZSlFZjSJFwUul/rs/Ns/d&#10;xc3LksQ1fntTKPQ4zMxvmMUqmkZ05HxtWcHHKANBXFhdc6ngfNoOZyB8QNbYWCYFT/KwWvbeFphr&#10;++ADdcdQigRhn6OCKoQ2l9IXFRn0I9sSJ+9qncGQpCuldvhIcNPIcZZNpMGa00KFLX1VVNyOd6Mg&#10;Tk7v39NDmG5m+y7uJW43P+6i1KAf13MQgWL4D/+1d1rBJ/xeS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BD0wgAAANoAAAAPAAAAAAAAAAAAAAAAAJgCAABkcnMvZG93&#10;bnJldi54bWxQSwUGAAAAAAQABAD1AAAAhwMAAAAA&#10;">
                  <v:textbox style="layout-flow:vertical-ideographic">
                    <w:txbxContent>
                      <w:p w:rsidR="009F4AD7" w:rsidRPr="00E142AE" w:rsidRDefault="009F4AD7" w:rsidP="0036031F">
                        <w:pPr>
                          <w:spacing w:line="440" w:lineRule="exact"/>
                          <w:ind w:leftChars="100" w:left="240" w:rightChars="100" w:right="240"/>
                          <w:textAlignment w:val="center"/>
                          <w:rPr>
                            <w:rFonts w:ascii="新細明體" w:hAnsi="新細明體"/>
                            <w:szCs w:val="24"/>
                          </w:rPr>
                        </w:pPr>
                        <w:r w:rsidRPr="00E142AE">
                          <w:rPr>
                            <w:rFonts w:ascii="新細明體" w:hAnsi="新細明體" w:hint="eastAsia"/>
                            <w:szCs w:val="24"/>
                          </w:rPr>
                          <w:t>辦理科學志工成果發表、建置並維運科學志工網路平台</w:t>
                        </w:r>
                      </w:p>
                    </w:txbxContent>
                  </v:textbox>
                </v:shape>
                <v:shape id="Text Box 32" o:spid="_x0000_s1032" type="#_x0000_t202" style="position:absolute;left:17014;top:37023;width:15644;height:47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1b8IA&#10;AADaAAAADwAAAGRycy9kb3ducmV2LnhtbESPT2sCMRTE7wW/Q3iCl6LZClVZjSJFwUul/rs/Ns/d&#10;xc3LksQ1fntTKPQ4zMxvmMUqmkZ05HxtWcHHKANBXFhdc6ngfNoOZyB8QNbYWCYFT/KwWvbeFphr&#10;++ADdcdQigRhn6OCKoQ2l9IXFRn0I9sSJ+9qncGQpCuldvhIcNPIcZZNpMGa00KFLX1VVNyOd6Mg&#10;Tk7v39NDmG5m+y7uJW43P+6i1KAf13MQgWL4D/+1d1rBJ/xeS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LVvwgAAANoAAAAPAAAAAAAAAAAAAAAAAJgCAABkcnMvZG93&#10;bnJldi54bWxQSwUGAAAAAAQABAD1AAAAhwMAAAAA&#10;">
                  <v:textbox style="layout-flow:vertical-ideographic">
                    <w:txbxContent>
                      <w:p w:rsidR="009F4AD7" w:rsidRPr="00E142AE" w:rsidRDefault="009F4AD7" w:rsidP="0036031F">
                        <w:pPr>
                          <w:ind w:leftChars="50" w:left="600" w:hangingChars="200" w:hanging="480"/>
                          <w:jc w:val="both"/>
                          <w:rPr>
                            <w:rFonts w:ascii="新細明體" w:hAnsi="新細明體"/>
                            <w:szCs w:val="24"/>
                          </w:rPr>
                        </w:pPr>
                        <w:r w:rsidRPr="00E142AE">
                          <w:rPr>
                            <w:rFonts w:ascii="新細明體" w:hAnsi="新細明體" w:cs="華康標楷體" w:hint="eastAsia"/>
                            <w:szCs w:val="24"/>
                          </w:rPr>
                          <w:t>一、</w:t>
                        </w:r>
                        <w:r w:rsidRPr="00E142AE">
                          <w:rPr>
                            <w:rFonts w:ascii="新細明體" w:hAnsi="新細明體" w:hint="eastAsia"/>
                            <w:szCs w:val="24"/>
                          </w:rPr>
                          <w:t>協助志工團隊完成基礎訓練與特殊訓練課程，進行志工培訓。彙整各志工團隊之教育訓練成果。</w:t>
                        </w:r>
                      </w:p>
                      <w:p w:rsidR="009F4AD7" w:rsidRPr="00E142AE" w:rsidRDefault="009F4AD7" w:rsidP="0036031F">
                        <w:pPr>
                          <w:ind w:leftChars="50" w:left="600" w:hangingChars="200" w:hanging="480"/>
                          <w:jc w:val="both"/>
                          <w:rPr>
                            <w:rFonts w:ascii="新細明體" w:hAnsi="新細明體"/>
                            <w:szCs w:val="24"/>
                          </w:rPr>
                        </w:pPr>
                        <w:r w:rsidRPr="00E142AE">
                          <w:rPr>
                            <w:rFonts w:ascii="新細明體" w:hAnsi="新細明體" w:hint="eastAsia"/>
                            <w:szCs w:val="24"/>
                          </w:rPr>
                          <w:t>二、為提昇志工相關知能及服務品質，加強志工經驗交流，並減少個別志工團隊訓練志工所需成本，特殊訓練課程應由執行團隊聯合辦理。</w:t>
                        </w:r>
                      </w:p>
                      <w:p w:rsidR="009F4AD7" w:rsidRPr="00E142AE" w:rsidRDefault="009F4AD7" w:rsidP="0036031F">
                        <w:pPr>
                          <w:ind w:leftChars="50" w:left="600" w:hangingChars="200" w:hanging="480"/>
                          <w:jc w:val="both"/>
                          <w:rPr>
                            <w:rFonts w:ascii="新細明體" w:hAnsi="新細明體"/>
                            <w:szCs w:val="24"/>
                          </w:rPr>
                        </w:pPr>
                        <w:r w:rsidRPr="00E142AE">
                          <w:rPr>
                            <w:rFonts w:ascii="新細明體" w:hAnsi="新細明體" w:hint="eastAsia"/>
                            <w:szCs w:val="24"/>
                          </w:rPr>
                          <w:t>三、進行科學志工相關資料登錄。</w:t>
                        </w:r>
                      </w:p>
                    </w:txbxContent>
                  </v:textbox>
                </v:shape>
                <v:shape id="Text Box 33" o:spid="_x0000_s1033" type="#_x0000_t202" style="position:absolute;left:34347;top:36770;width:20099;height:47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GMIA&#10;AADaAAAADwAAAGRycy9kb3ducmV2LnhtbESPT2sCMRTE7wW/Q3hCL0Wz9bDKahQRBS+Kf9r7Y/Pc&#10;Xdy8LEm6pt/eFAoeh5n5DbNYRdOKnpxvLCv4HGcgiEurG64UfF13oxkIH5A1tpZJwS95WC0Hbwss&#10;tH3wmfpLqESCsC9QQR1CV0jpy5oM+rHtiJN3s85gSNJVUjt8JLhp5STLcmmw4bRQY0ebmsr75cco&#10;iPn14zA9h+l2duzjUeJue3LfSr0P43oOIlAMr/B/e68V5PB3Jd0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isYwgAAANoAAAAPAAAAAAAAAAAAAAAAAJgCAABkcnMvZG93&#10;bnJldi54bWxQSwUGAAAAAAQABAD1AAAAhwMAAAAA&#10;">
                  <v:textbox style="layout-flow:vertical-ideographic">
                    <w:txbxContent>
                      <w:p w:rsidR="009F4AD7" w:rsidRPr="00E142AE" w:rsidRDefault="009F4AD7" w:rsidP="0036031F">
                        <w:pPr>
                          <w:spacing w:line="360" w:lineRule="exact"/>
                          <w:ind w:leftChars="50" w:left="600" w:hangingChars="200" w:hanging="480"/>
                          <w:rPr>
                            <w:rFonts w:ascii="新細明體" w:hAnsi="新細明體"/>
                            <w:szCs w:val="24"/>
                          </w:rPr>
                        </w:pPr>
                        <w:r w:rsidRPr="00E142AE">
                          <w:rPr>
                            <w:rFonts w:ascii="新細明體" w:hAnsi="新細明體" w:hint="eastAsia"/>
                            <w:szCs w:val="24"/>
                          </w:rPr>
                          <w:t>一、公開徵求、受理志工團隊提出服務計畫之申請，並辦理審查作業，核定補助經費。</w:t>
                        </w:r>
                      </w:p>
                      <w:p w:rsidR="009F4AD7" w:rsidRPr="00E142AE" w:rsidRDefault="009F4AD7" w:rsidP="0036031F">
                        <w:pPr>
                          <w:spacing w:line="360" w:lineRule="exact"/>
                          <w:ind w:leftChars="50" w:left="600" w:hangingChars="200" w:hanging="480"/>
                          <w:rPr>
                            <w:rFonts w:ascii="新細明體" w:hAnsi="新細明體"/>
                            <w:szCs w:val="24"/>
                          </w:rPr>
                        </w:pPr>
                        <w:r w:rsidRPr="00E142AE">
                          <w:rPr>
                            <w:rFonts w:ascii="新細明體" w:hAnsi="新細明體" w:hint="eastAsia"/>
                            <w:szCs w:val="24"/>
                          </w:rPr>
                          <w:t>二、協助受補助志工團隊</w:t>
                        </w:r>
                        <w:r w:rsidR="00591B6D" w:rsidRPr="00E142AE">
                          <w:rPr>
                            <w:rFonts w:ascii="新細明體" w:hAnsi="新細明體" w:hint="eastAsia"/>
                            <w:szCs w:val="24"/>
                          </w:rPr>
                          <w:t>執行服務計畫，包括：培訓科普導讀志工或科學展示導覽志工；</w:t>
                        </w:r>
                        <w:r w:rsidRPr="00E142AE">
                          <w:rPr>
                            <w:rFonts w:ascii="新細明體" w:hAnsi="新細明體" w:hint="eastAsia"/>
                            <w:szCs w:val="24"/>
                          </w:rPr>
                          <w:t>科普出版品、影片、插畫、漫畫或網路文章之導讀；培養科普寫作、科學影片</w:t>
                        </w:r>
                        <w:r w:rsidR="00487719">
                          <w:rPr>
                            <w:rFonts w:ascii="新細明體" w:hAnsi="新細明體" w:hint="eastAsia"/>
                            <w:szCs w:val="24"/>
                          </w:rPr>
                          <w:t>、插畫或漫畫</w:t>
                        </w:r>
                        <w:r w:rsidRPr="00E142AE">
                          <w:rPr>
                            <w:rFonts w:ascii="新細明體" w:hAnsi="新細明體" w:hint="eastAsia"/>
                            <w:szCs w:val="24"/>
                          </w:rPr>
                          <w:t>創製人才；協助學生進行課外科學素養的補充與延伸；</w:t>
                        </w:r>
                        <w:r w:rsidR="00A918E9" w:rsidRPr="00E142AE">
                          <w:rPr>
                            <w:rFonts w:ascii="新細明體" w:hAnsi="新細明體" w:hint="eastAsia"/>
                            <w:szCs w:val="24"/>
                          </w:rPr>
                          <w:t>透過新媒體傳播包括但不限於本會科技大觀園網站之科學知識</w:t>
                        </w:r>
                        <w:r w:rsidRPr="00E142AE">
                          <w:rPr>
                            <w:rFonts w:ascii="新細明體" w:hAnsi="新細明體" w:hint="eastAsia"/>
                            <w:szCs w:val="24"/>
                          </w:rPr>
                          <w:t>；辦理科普活動；或配合本會科普成果展示之導覽。</w:t>
                        </w:r>
                      </w:p>
                      <w:p w:rsidR="009F4AD7" w:rsidRPr="00E142AE" w:rsidRDefault="009F4AD7" w:rsidP="0036031F">
                        <w:pPr>
                          <w:spacing w:line="360" w:lineRule="exact"/>
                          <w:ind w:leftChars="50" w:left="600" w:hangingChars="200" w:hanging="480"/>
                          <w:rPr>
                            <w:rFonts w:ascii="新細明體" w:hAnsi="新細明體"/>
                            <w:szCs w:val="24"/>
                          </w:rPr>
                        </w:pPr>
                      </w:p>
                    </w:txbxContent>
                  </v:textbox>
                </v:shape>
                <v:shape id="Text Box 34" o:spid="_x0000_s1034" type="#_x0000_t202" style="position:absolute;left:2315;top:36846;width:13322;height:4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Og8IA&#10;AADaAAAADwAAAGRycy9kb3ducmV2LnhtbESPQWsCMRSE7wX/Q3hCL0Wz9eDKahQRBS9K1fb+2Dx3&#10;FzcvS5Ku6b83gtDjMDPfMItVNK3oyfnGsoLPcQaCuLS64UrB92U3moHwAVlja5kU/JGH1XLwtsBC&#10;2zufqD+HSiQI+wIV1CF0hZS+rMmgH9uOOHlX6wyGJF0ltcN7gptWTrJsKg02nBZq7GhTU3k7/xoF&#10;cXr5OOSnkG9nxz4eJe62X+5HqfdhXM9BBIrhP/xq77WCHJ5X0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o6DwgAAANoAAAAPAAAAAAAAAAAAAAAAAJgCAABkcnMvZG93&#10;bnJldi54bWxQSwUGAAAAAAQABAD1AAAAhwMAAAAA&#10;">
                  <v:textbox style="layout-flow:vertical-ideographic">
                    <w:txbxContent>
                      <w:p w:rsidR="009F4AD7" w:rsidRPr="00E142AE" w:rsidRDefault="009F4AD7" w:rsidP="0036031F">
                        <w:pPr>
                          <w:ind w:leftChars="50" w:left="600" w:hangingChars="200" w:hanging="480"/>
                          <w:jc w:val="both"/>
                          <w:rPr>
                            <w:rFonts w:ascii="新細明體" w:hAnsi="新細明體" w:cs="華康標楷體"/>
                            <w:szCs w:val="24"/>
                          </w:rPr>
                        </w:pPr>
                        <w:r w:rsidRPr="00E142AE">
                          <w:rPr>
                            <w:rFonts w:ascii="新細明體" w:hAnsi="新細明體" w:cs="華康標楷體" w:hint="eastAsia"/>
                            <w:szCs w:val="24"/>
                          </w:rPr>
                          <w:t>一、辦理</w:t>
                        </w:r>
                        <w:r w:rsidRPr="00E142AE">
                          <w:rPr>
                            <w:rFonts w:ascii="新細明體" w:hAnsi="新細明體" w:hint="eastAsia"/>
                            <w:szCs w:val="24"/>
                          </w:rPr>
                          <w:t>科學志工</w:t>
                        </w:r>
                        <w:r w:rsidRPr="00E142AE">
                          <w:rPr>
                            <w:rFonts w:ascii="新細明體" w:hAnsi="新細明體" w:cs="華康標楷體" w:hint="eastAsia"/>
                            <w:szCs w:val="24"/>
                          </w:rPr>
                          <w:t>成果發表，促進交流，進行經驗分享。</w:t>
                        </w:r>
                      </w:p>
                      <w:p w:rsidR="009F4AD7" w:rsidRPr="00E142AE" w:rsidRDefault="009F4AD7" w:rsidP="0036031F">
                        <w:pPr>
                          <w:ind w:leftChars="50" w:left="600" w:hangingChars="200" w:hanging="480"/>
                          <w:jc w:val="both"/>
                          <w:rPr>
                            <w:rFonts w:ascii="新細明體" w:hAnsi="新細明體"/>
                            <w:szCs w:val="24"/>
                          </w:rPr>
                        </w:pPr>
                        <w:r w:rsidRPr="00E142AE">
                          <w:rPr>
                            <w:rFonts w:ascii="新細明體" w:hAnsi="新細明體" w:hint="eastAsia"/>
                            <w:szCs w:val="24"/>
                          </w:rPr>
                          <w:t>二、即時宣導相關活動訊息並推廣執行成果。</w:t>
                        </w:r>
                      </w:p>
                      <w:p w:rsidR="009F4AD7" w:rsidRPr="00E142AE" w:rsidRDefault="009F4AD7" w:rsidP="0036031F">
                        <w:pPr>
                          <w:ind w:leftChars="50" w:left="600" w:hangingChars="200" w:hanging="480"/>
                          <w:jc w:val="both"/>
                          <w:rPr>
                            <w:rFonts w:ascii="新細明體" w:hAnsi="新細明體" w:cs="華康標楷體"/>
                            <w:szCs w:val="24"/>
                          </w:rPr>
                        </w:pPr>
                        <w:r w:rsidRPr="00E142AE">
                          <w:rPr>
                            <w:rFonts w:ascii="新細明體" w:hAnsi="新細明體" w:hint="eastAsia"/>
                            <w:szCs w:val="24"/>
                          </w:rPr>
                          <w:t>三、</w:t>
                        </w:r>
                        <w:r w:rsidR="00A918E9" w:rsidRPr="00E142AE">
                          <w:rPr>
                            <w:rFonts w:ascii="新細明體" w:hAnsi="新細明體" w:hint="eastAsia"/>
                            <w:szCs w:val="24"/>
                          </w:rPr>
                          <w:t>利用社群網路、部落格或影音分享網站等新媒體主動傳播包括但不限於本會「科技大觀園」網站其社群網路的</w:t>
                        </w:r>
                        <w:r w:rsidR="00CF61D9" w:rsidRPr="00E142AE">
                          <w:rPr>
                            <w:rFonts w:ascii="新細明體" w:hAnsi="新細明體" w:hint="eastAsia"/>
                            <w:szCs w:val="24"/>
                          </w:rPr>
                          <w:t>訊息</w:t>
                        </w:r>
                        <w:r w:rsidR="00CF61D9">
                          <w:rPr>
                            <w:rFonts w:ascii="新細明體" w:hAnsi="新細明體" w:hint="eastAsia"/>
                            <w:szCs w:val="24"/>
                          </w:rPr>
                          <w:t>或</w:t>
                        </w:r>
                        <w:r w:rsidR="00A918E9" w:rsidRPr="00E142AE">
                          <w:rPr>
                            <w:rFonts w:ascii="新細明體" w:hAnsi="新細明體" w:hint="eastAsia"/>
                            <w:szCs w:val="24"/>
                          </w:rPr>
                          <w:t>貼文，並鼓勵</w:t>
                        </w:r>
                        <w:r w:rsidR="00CF61D9">
                          <w:rPr>
                            <w:rFonts w:ascii="新細明體" w:hAnsi="新細明體" w:hint="eastAsia"/>
                            <w:szCs w:val="24"/>
                          </w:rPr>
                          <w:t>志工團隊成員及其</w:t>
                        </w:r>
                        <w:r w:rsidR="00A918E9" w:rsidRPr="00E142AE">
                          <w:rPr>
                            <w:rFonts w:ascii="新細明體" w:hAnsi="新細明體" w:hint="eastAsia"/>
                            <w:szCs w:val="24"/>
                          </w:rPr>
                          <w:t>服務對象參與互動連結</w:t>
                        </w:r>
                        <w:r w:rsidRPr="00E142AE">
                          <w:rPr>
                            <w:rFonts w:ascii="新細明體" w:hAnsi="新細明體" w:hint="eastAsia"/>
                            <w:szCs w:val="24"/>
                          </w:rPr>
                          <w:t>。</w:t>
                        </w:r>
                      </w:p>
                    </w:txbxContent>
                  </v:textbox>
                </v:shape>
                <v:line id="直線接點 2" o:spid="_x0000_s1035" style="position:absolute;visibility:visible;mso-wrap-style:square" from="25094,35406" to="25094,3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直線接點 39" o:spid="_x0000_s1036" style="position:absolute;visibility:visible;mso-wrap-style:square" from="9132,35468" to="9132,3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直線接點 10" o:spid="_x0000_s1037" style="position:absolute;visibility:visible;mso-wrap-style:square" from="43492,35406" to="43492,3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直線接點 12" o:spid="_x0000_s1038" style="position:absolute;visibility:visible;mso-wrap-style:square" from="25093,4622" to="25093,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直線接點 13" o:spid="_x0000_s1039" style="position:absolute;visibility:visible;mso-wrap-style:square" from="9131,6592" to="43489,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直線接點 15" o:spid="_x0000_s1040" style="position:absolute;visibility:visible;mso-wrap-style:square" from="9130,6592" to="9130,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直線接點 16" o:spid="_x0000_s1041" style="position:absolute;visibility:visible;mso-wrap-style:square" from="43489,6592" to="43489,8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anchorlock/>
              </v:group>
            </w:pict>
          </mc:Fallback>
        </mc:AlternateContent>
      </w:r>
    </w:p>
    <w:sectPr w:rsidR="009F4AD7" w:rsidRPr="0097610E" w:rsidSect="00CC3559">
      <w:footerReference w:type="default" r:id="rId11"/>
      <w:pgSz w:w="11907" w:h="16839" w:code="9"/>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9E" w:rsidRDefault="0013779E" w:rsidP="00807959">
      <w:r>
        <w:separator/>
      </w:r>
    </w:p>
  </w:endnote>
  <w:endnote w:type="continuationSeparator" w:id="0">
    <w:p w:rsidR="0013779E" w:rsidRDefault="0013779E" w:rsidP="0080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標楷體">
    <w:panose1 w:val="00000000000000000000"/>
    <w:charset w:val="88"/>
    <w:family w:val="script"/>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D7" w:rsidRDefault="0036031F">
    <w:pPr>
      <w:pStyle w:val="a8"/>
      <w:jc w:val="center"/>
    </w:pPr>
    <w:r>
      <w:fldChar w:fldCharType="begin"/>
    </w:r>
    <w:r>
      <w:instrText>PAGE   \* MERGEFORMAT</w:instrText>
    </w:r>
    <w:r>
      <w:fldChar w:fldCharType="separate"/>
    </w:r>
    <w:r w:rsidR="00F42999" w:rsidRPr="00F42999">
      <w:rPr>
        <w:noProof/>
        <w:lang w:val="zh-TW"/>
      </w:rPr>
      <w:t>1</w:t>
    </w:r>
    <w:r>
      <w:rPr>
        <w:noProof/>
        <w:lang w:val="zh-TW"/>
      </w:rPr>
      <w:fldChar w:fldCharType="end"/>
    </w:r>
  </w:p>
  <w:p w:rsidR="009F4AD7" w:rsidRDefault="009F4A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9E" w:rsidRDefault="0013779E" w:rsidP="00807959">
      <w:r>
        <w:separator/>
      </w:r>
    </w:p>
  </w:footnote>
  <w:footnote w:type="continuationSeparator" w:id="0">
    <w:p w:rsidR="0013779E" w:rsidRDefault="0013779E" w:rsidP="00807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08E9"/>
    <w:multiLevelType w:val="hybridMultilevel"/>
    <w:tmpl w:val="21120FE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1034491"/>
    <w:multiLevelType w:val="hybridMultilevel"/>
    <w:tmpl w:val="FA96F18A"/>
    <w:lvl w:ilvl="0" w:tplc="77F0949E">
      <w:start w:val="1"/>
      <w:numFmt w:val="decimal"/>
      <w:lvlText w:val="%1."/>
      <w:lvlJc w:val="left"/>
      <w:pPr>
        <w:ind w:left="384" w:hanging="360"/>
      </w:pPr>
      <w:rPr>
        <w:rFonts w:cs="Times New Roman" w:hint="default"/>
      </w:rPr>
    </w:lvl>
    <w:lvl w:ilvl="1" w:tplc="04090019" w:tentative="1">
      <w:start w:val="1"/>
      <w:numFmt w:val="ideographTraditional"/>
      <w:lvlText w:val="%2、"/>
      <w:lvlJc w:val="left"/>
      <w:pPr>
        <w:ind w:left="984" w:hanging="480"/>
      </w:pPr>
      <w:rPr>
        <w:rFonts w:cs="Times New Roman"/>
      </w:rPr>
    </w:lvl>
    <w:lvl w:ilvl="2" w:tplc="0409001B" w:tentative="1">
      <w:start w:val="1"/>
      <w:numFmt w:val="lowerRoman"/>
      <w:lvlText w:val="%3."/>
      <w:lvlJc w:val="right"/>
      <w:pPr>
        <w:ind w:left="1464" w:hanging="480"/>
      </w:pPr>
      <w:rPr>
        <w:rFonts w:cs="Times New Roman"/>
      </w:rPr>
    </w:lvl>
    <w:lvl w:ilvl="3" w:tplc="0409000F" w:tentative="1">
      <w:start w:val="1"/>
      <w:numFmt w:val="decimal"/>
      <w:lvlText w:val="%4."/>
      <w:lvlJc w:val="left"/>
      <w:pPr>
        <w:ind w:left="1944" w:hanging="480"/>
      </w:pPr>
      <w:rPr>
        <w:rFonts w:cs="Times New Roman"/>
      </w:rPr>
    </w:lvl>
    <w:lvl w:ilvl="4" w:tplc="04090019" w:tentative="1">
      <w:start w:val="1"/>
      <w:numFmt w:val="ideographTraditional"/>
      <w:lvlText w:val="%5、"/>
      <w:lvlJc w:val="left"/>
      <w:pPr>
        <w:ind w:left="2424" w:hanging="480"/>
      </w:pPr>
      <w:rPr>
        <w:rFonts w:cs="Times New Roman"/>
      </w:rPr>
    </w:lvl>
    <w:lvl w:ilvl="5" w:tplc="0409001B" w:tentative="1">
      <w:start w:val="1"/>
      <w:numFmt w:val="lowerRoman"/>
      <w:lvlText w:val="%6."/>
      <w:lvlJc w:val="right"/>
      <w:pPr>
        <w:ind w:left="2904" w:hanging="480"/>
      </w:pPr>
      <w:rPr>
        <w:rFonts w:cs="Times New Roman"/>
      </w:rPr>
    </w:lvl>
    <w:lvl w:ilvl="6" w:tplc="0409000F" w:tentative="1">
      <w:start w:val="1"/>
      <w:numFmt w:val="decimal"/>
      <w:lvlText w:val="%7."/>
      <w:lvlJc w:val="left"/>
      <w:pPr>
        <w:ind w:left="3384" w:hanging="480"/>
      </w:pPr>
      <w:rPr>
        <w:rFonts w:cs="Times New Roman"/>
      </w:rPr>
    </w:lvl>
    <w:lvl w:ilvl="7" w:tplc="04090019" w:tentative="1">
      <w:start w:val="1"/>
      <w:numFmt w:val="ideographTraditional"/>
      <w:lvlText w:val="%8、"/>
      <w:lvlJc w:val="left"/>
      <w:pPr>
        <w:ind w:left="3864" w:hanging="480"/>
      </w:pPr>
      <w:rPr>
        <w:rFonts w:cs="Times New Roman"/>
      </w:rPr>
    </w:lvl>
    <w:lvl w:ilvl="8" w:tplc="0409001B" w:tentative="1">
      <w:start w:val="1"/>
      <w:numFmt w:val="lowerRoman"/>
      <w:lvlText w:val="%9."/>
      <w:lvlJc w:val="right"/>
      <w:pPr>
        <w:ind w:left="4344" w:hanging="480"/>
      </w:pPr>
      <w:rPr>
        <w:rFonts w:cs="Times New Roman"/>
      </w:rPr>
    </w:lvl>
  </w:abstractNum>
  <w:abstractNum w:abstractNumId="2">
    <w:nsid w:val="660A4EAA"/>
    <w:multiLevelType w:val="hybridMultilevel"/>
    <w:tmpl w:val="8A9ABEC2"/>
    <w:lvl w:ilvl="0" w:tplc="C28C1FDA">
      <w:start w:val="1"/>
      <w:numFmt w:val="ideographLegalTraditional"/>
      <w:lvlText w:val="%1、"/>
      <w:lvlJc w:val="left"/>
      <w:pPr>
        <w:tabs>
          <w:tab w:val="num" w:pos="1074"/>
        </w:tabs>
        <w:ind w:left="1074" w:hanging="720"/>
      </w:pPr>
      <w:rPr>
        <w:rFonts w:cs="Times New Roman" w:hint="default"/>
      </w:rPr>
    </w:lvl>
    <w:lvl w:ilvl="1" w:tplc="9384DBD4">
      <w:start w:val="1"/>
      <w:numFmt w:val="taiwaneseCountingThousand"/>
      <w:lvlText w:val="%2、"/>
      <w:lvlJc w:val="left"/>
      <w:pPr>
        <w:tabs>
          <w:tab w:val="num" w:pos="1200"/>
        </w:tabs>
        <w:ind w:left="1200" w:hanging="360"/>
      </w:pPr>
      <w:rPr>
        <w:rFonts w:cs="Times New Roman" w:hint="default"/>
      </w:rPr>
    </w:lvl>
    <w:lvl w:ilvl="2" w:tplc="0409001B">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4C"/>
    <w:rsid w:val="00012B94"/>
    <w:rsid w:val="00024BA2"/>
    <w:rsid w:val="00031C58"/>
    <w:rsid w:val="00035A35"/>
    <w:rsid w:val="00036CE2"/>
    <w:rsid w:val="00052596"/>
    <w:rsid w:val="000627E0"/>
    <w:rsid w:val="00072AC4"/>
    <w:rsid w:val="000751E3"/>
    <w:rsid w:val="00075A79"/>
    <w:rsid w:val="000811DC"/>
    <w:rsid w:val="00091359"/>
    <w:rsid w:val="000A3B85"/>
    <w:rsid w:val="000B79CE"/>
    <w:rsid w:val="000C60D3"/>
    <w:rsid w:val="000C62ED"/>
    <w:rsid w:val="000C7684"/>
    <w:rsid w:val="000E2156"/>
    <w:rsid w:val="000E434C"/>
    <w:rsid w:val="000F231C"/>
    <w:rsid w:val="00115446"/>
    <w:rsid w:val="00127E66"/>
    <w:rsid w:val="0013779E"/>
    <w:rsid w:val="001413D3"/>
    <w:rsid w:val="001514A2"/>
    <w:rsid w:val="00152E48"/>
    <w:rsid w:val="001615E4"/>
    <w:rsid w:val="00174996"/>
    <w:rsid w:val="00176AB0"/>
    <w:rsid w:val="001848AA"/>
    <w:rsid w:val="00195563"/>
    <w:rsid w:val="00197F0B"/>
    <w:rsid w:val="001B40C2"/>
    <w:rsid w:val="001C0597"/>
    <w:rsid w:val="001D0142"/>
    <w:rsid w:val="001E0295"/>
    <w:rsid w:val="001E33C9"/>
    <w:rsid w:val="001F5889"/>
    <w:rsid w:val="001F6002"/>
    <w:rsid w:val="00203D88"/>
    <w:rsid w:val="00204028"/>
    <w:rsid w:val="002042B4"/>
    <w:rsid w:val="00220566"/>
    <w:rsid w:val="00222933"/>
    <w:rsid w:val="0023372D"/>
    <w:rsid w:val="002440E8"/>
    <w:rsid w:val="00246884"/>
    <w:rsid w:val="0024780B"/>
    <w:rsid w:val="0025724A"/>
    <w:rsid w:val="0025767A"/>
    <w:rsid w:val="002654FE"/>
    <w:rsid w:val="00272E92"/>
    <w:rsid w:val="002B1EA9"/>
    <w:rsid w:val="002B6F6E"/>
    <w:rsid w:val="002D315A"/>
    <w:rsid w:val="002D78EB"/>
    <w:rsid w:val="00300941"/>
    <w:rsid w:val="00302CDA"/>
    <w:rsid w:val="0031654F"/>
    <w:rsid w:val="0031722C"/>
    <w:rsid w:val="0032172E"/>
    <w:rsid w:val="00347C49"/>
    <w:rsid w:val="0036031F"/>
    <w:rsid w:val="00362C79"/>
    <w:rsid w:val="00363982"/>
    <w:rsid w:val="00370946"/>
    <w:rsid w:val="0039748C"/>
    <w:rsid w:val="003B6DB9"/>
    <w:rsid w:val="003C033E"/>
    <w:rsid w:val="003C2D65"/>
    <w:rsid w:val="003C4D1C"/>
    <w:rsid w:val="003D3A57"/>
    <w:rsid w:val="003E18A1"/>
    <w:rsid w:val="003E548C"/>
    <w:rsid w:val="003F2E3E"/>
    <w:rsid w:val="003F515E"/>
    <w:rsid w:val="003F5E8F"/>
    <w:rsid w:val="004126C4"/>
    <w:rsid w:val="0041412F"/>
    <w:rsid w:val="00416BEC"/>
    <w:rsid w:val="00420248"/>
    <w:rsid w:val="0042499D"/>
    <w:rsid w:val="00447FC2"/>
    <w:rsid w:val="0045666D"/>
    <w:rsid w:val="0045771C"/>
    <w:rsid w:val="00460E00"/>
    <w:rsid w:val="0047324D"/>
    <w:rsid w:val="004762F2"/>
    <w:rsid w:val="004776FB"/>
    <w:rsid w:val="00487719"/>
    <w:rsid w:val="004930A9"/>
    <w:rsid w:val="00494EE8"/>
    <w:rsid w:val="004A6F8C"/>
    <w:rsid w:val="004B3434"/>
    <w:rsid w:val="004B4C1D"/>
    <w:rsid w:val="004C26FE"/>
    <w:rsid w:val="004C7295"/>
    <w:rsid w:val="004E001F"/>
    <w:rsid w:val="004F1223"/>
    <w:rsid w:val="00503A38"/>
    <w:rsid w:val="00523BEC"/>
    <w:rsid w:val="00532FA1"/>
    <w:rsid w:val="005417E7"/>
    <w:rsid w:val="005568F7"/>
    <w:rsid w:val="00581CD8"/>
    <w:rsid w:val="005856E1"/>
    <w:rsid w:val="00591B6D"/>
    <w:rsid w:val="005A5710"/>
    <w:rsid w:val="005B2CB0"/>
    <w:rsid w:val="005C1DC4"/>
    <w:rsid w:val="005C6696"/>
    <w:rsid w:val="005D2F31"/>
    <w:rsid w:val="005D3807"/>
    <w:rsid w:val="005D5772"/>
    <w:rsid w:val="005E4622"/>
    <w:rsid w:val="005F1725"/>
    <w:rsid w:val="005F6CF5"/>
    <w:rsid w:val="00616D4E"/>
    <w:rsid w:val="00617641"/>
    <w:rsid w:val="00625267"/>
    <w:rsid w:val="006462B2"/>
    <w:rsid w:val="0066584C"/>
    <w:rsid w:val="00696967"/>
    <w:rsid w:val="006A0DA8"/>
    <w:rsid w:val="006A3030"/>
    <w:rsid w:val="006A5474"/>
    <w:rsid w:val="006B0C30"/>
    <w:rsid w:val="006B131C"/>
    <w:rsid w:val="006B5C92"/>
    <w:rsid w:val="006C7A81"/>
    <w:rsid w:val="006D13DE"/>
    <w:rsid w:val="006F4BF1"/>
    <w:rsid w:val="007022C4"/>
    <w:rsid w:val="00702650"/>
    <w:rsid w:val="007125AA"/>
    <w:rsid w:val="00722D4D"/>
    <w:rsid w:val="00723809"/>
    <w:rsid w:val="00723A9B"/>
    <w:rsid w:val="00725CF9"/>
    <w:rsid w:val="00776307"/>
    <w:rsid w:val="00782919"/>
    <w:rsid w:val="00794025"/>
    <w:rsid w:val="007A469C"/>
    <w:rsid w:val="007C281D"/>
    <w:rsid w:val="007E2E40"/>
    <w:rsid w:val="007F7E93"/>
    <w:rsid w:val="00801395"/>
    <w:rsid w:val="00807959"/>
    <w:rsid w:val="00814EA0"/>
    <w:rsid w:val="00816418"/>
    <w:rsid w:val="00817151"/>
    <w:rsid w:val="00823350"/>
    <w:rsid w:val="00845815"/>
    <w:rsid w:val="008530ED"/>
    <w:rsid w:val="008549FB"/>
    <w:rsid w:val="00855232"/>
    <w:rsid w:val="00857A09"/>
    <w:rsid w:val="008752BB"/>
    <w:rsid w:val="00896168"/>
    <w:rsid w:val="008A3614"/>
    <w:rsid w:val="008A5512"/>
    <w:rsid w:val="008B26F8"/>
    <w:rsid w:val="008B538E"/>
    <w:rsid w:val="008C369B"/>
    <w:rsid w:val="008C4D0B"/>
    <w:rsid w:val="008C6B97"/>
    <w:rsid w:val="008D32C7"/>
    <w:rsid w:val="008F27B1"/>
    <w:rsid w:val="00906F61"/>
    <w:rsid w:val="009379D0"/>
    <w:rsid w:val="00942112"/>
    <w:rsid w:val="00946964"/>
    <w:rsid w:val="00963DFD"/>
    <w:rsid w:val="00965F12"/>
    <w:rsid w:val="0097610E"/>
    <w:rsid w:val="00985E1B"/>
    <w:rsid w:val="00990E32"/>
    <w:rsid w:val="00993B89"/>
    <w:rsid w:val="009A26E8"/>
    <w:rsid w:val="009C0F3D"/>
    <w:rsid w:val="009C585A"/>
    <w:rsid w:val="009C627B"/>
    <w:rsid w:val="009C6E24"/>
    <w:rsid w:val="009D312C"/>
    <w:rsid w:val="009E3B74"/>
    <w:rsid w:val="009E3BFF"/>
    <w:rsid w:val="009F1D41"/>
    <w:rsid w:val="009F46DD"/>
    <w:rsid w:val="009F4AD7"/>
    <w:rsid w:val="009F6152"/>
    <w:rsid w:val="00A023DF"/>
    <w:rsid w:val="00A10545"/>
    <w:rsid w:val="00A17FA2"/>
    <w:rsid w:val="00A247EB"/>
    <w:rsid w:val="00A301A7"/>
    <w:rsid w:val="00A37F85"/>
    <w:rsid w:val="00A42516"/>
    <w:rsid w:val="00A577B4"/>
    <w:rsid w:val="00A7422F"/>
    <w:rsid w:val="00A918E9"/>
    <w:rsid w:val="00AA0E76"/>
    <w:rsid w:val="00AA4D1F"/>
    <w:rsid w:val="00AB6A5E"/>
    <w:rsid w:val="00AC4DB4"/>
    <w:rsid w:val="00AF635D"/>
    <w:rsid w:val="00B025C1"/>
    <w:rsid w:val="00B02B77"/>
    <w:rsid w:val="00B168A9"/>
    <w:rsid w:val="00B17093"/>
    <w:rsid w:val="00B248EE"/>
    <w:rsid w:val="00B31E5C"/>
    <w:rsid w:val="00B50735"/>
    <w:rsid w:val="00B604F7"/>
    <w:rsid w:val="00B6304F"/>
    <w:rsid w:val="00B80EBB"/>
    <w:rsid w:val="00B82867"/>
    <w:rsid w:val="00B868AB"/>
    <w:rsid w:val="00B8696F"/>
    <w:rsid w:val="00BA1503"/>
    <w:rsid w:val="00BA7D35"/>
    <w:rsid w:val="00BB6CDC"/>
    <w:rsid w:val="00BC6B02"/>
    <w:rsid w:val="00BD000F"/>
    <w:rsid w:val="00BE49E6"/>
    <w:rsid w:val="00BE537B"/>
    <w:rsid w:val="00C07291"/>
    <w:rsid w:val="00C110B7"/>
    <w:rsid w:val="00C113A0"/>
    <w:rsid w:val="00C15471"/>
    <w:rsid w:val="00C21D48"/>
    <w:rsid w:val="00C4108C"/>
    <w:rsid w:val="00C4521D"/>
    <w:rsid w:val="00C535F0"/>
    <w:rsid w:val="00C6438E"/>
    <w:rsid w:val="00C72404"/>
    <w:rsid w:val="00C81544"/>
    <w:rsid w:val="00C8684A"/>
    <w:rsid w:val="00C86EE7"/>
    <w:rsid w:val="00CA65B1"/>
    <w:rsid w:val="00CB2B99"/>
    <w:rsid w:val="00CC3559"/>
    <w:rsid w:val="00CE4343"/>
    <w:rsid w:val="00CE575D"/>
    <w:rsid w:val="00CE78FC"/>
    <w:rsid w:val="00CF61D9"/>
    <w:rsid w:val="00D01B10"/>
    <w:rsid w:val="00D05A5F"/>
    <w:rsid w:val="00D364F3"/>
    <w:rsid w:val="00D53211"/>
    <w:rsid w:val="00D544B5"/>
    <w:rsid w:val="00D7738F"/>
    <w:rsid w:val="00D80D83"/>
    <w:rsid w:val="00D955B0"/>
    <w:rsid w:val="00DB0381"/>
    <w:rsid w:val="00DB5751"/>
    <w:rsid w:val="00DB5B6F"/>
    <w:rsid w:val="00DC0EA6"/>
    <w:rsid w:val="00DC3072"/>
    <w:rsid w:val="00DE6034"/>
    <w:rsid w:val="00DF2D70"/>
    <w:rsid w:val="00DF59BE"/>
    <w:rsid w:val="00DF7C41"/>
    <w:rsid w:val="00E03684"/>
    <w:rsid w:val="00E06D1B"/>
    <w:rsid w:val="00E07B2F"/>
    <w:rsid w:val="00E142AE"/>
    <w:rsid w:val="00E24222"/>
    <w:rsid w:val="00E265F6"/>
    <w:rsid w:val="00E3046B"/>
    <w:rsid w:val="00E31F75"/>
    <w:rsid w:val="00E4720D"/>
    <w:rsid w:val="00E5650A"/>
    <w:rsid w:val="00E652AB"/>
    <w:rsid w:val="00E76E9B"/>
    <w:rsid w:val="00E94EAA"/>
    <w:rsid w:val="00EB019C"/>
    <w:rsid w:val="00EC45BA"/>
    <w:rsid w:val="00ED6867"/>
    <w:rsid w:val="00EF28A8"/>
    <w:rsid w:val="00EF47F4"/>
    <w:rsid w:val="00EF49C7"/>
    <w:rsid w:val="00F043D6"/>
    <w:rsid w:val="00F20F5E"/>
    <w:rsid w:val="00F27171"/>
    <w:rsid w:val="00F33DB2"/>
    <w:rsid w:val="00F352CC"/>
    <w:rsid w:val="00F42999"/>
    <w:rsid w:val="00F51CA5"/>
    <w:rsid w:val="00F527D4"/>
    <w:rsid w:val="00F605E6"/>
    <w:rsid w:val="00F702B4"/>
    <w:rsid w:val="00FA367E"/>
    <w:rsid w:val="00FB18B5"/>
    <w:rsid w:val="00FB611C"/>
    <w:rsid w:val="00FC2EFF"/>
    <w:rsid w:val="00FF36E4"/>
    <w:rsid w:val="00FF5B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4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584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66584C"/>
    <w:rPr>
      <w:rFonts w:cs="Times New Roman"/>
      <w:color w:val="0000FF"/>
      <w:u w:val="single"/>
    </w:rPr>
  </w:style>
  <w:style w:type="paragraph" w:styleId="a5">
    <w:name w:val="List Paragraph"/>
    <w:basedOn w:val="a"/>
    <w:uiPriority w:val="99"/>
    <w:qFormat/>
    <w:rsid w:val="0066584C"/>
    <w:pPr>
      <w:ind w:leftChars="200" w:left="480"/>
    </w:pPr>
  </w:style>
  <w:style w:type="paragraph" w:styleId="a6">
    <w:name w:val="header"/>
    <w:basedOn w:val="a"/>
    <w:link w:val="a7"/>
    <w:uiPriority w:val="99"/>
    <w:rsid w:val="00807959"/>
    <w:pPr>
      <w:tabs>
        <w:tab w:val="center" w:pos="4153"/>
        <w:tab w:val="right" w:pos="8306"/>
      </w:tabs>
      <w:snapToGrid w:val="0"/>
    </w:pPr>
    <w:rPr>
      <w:sz w:val="20"/>
      <w:szCs w:val="20"/>
    </w:rPr>
  </w:style>
  <w:style w:type="character" w:customStyle="1" w:styleId="a7">
    <w:name w:val="頁首 字元"/>
    <w:basedOn w:val="a0"/>
    <w:link w:val="a6"/>
    <w:uiPriority w:val="99"/>
    <w:locked/>
    <w:rsid w:val="00807959"/>
    <w:rPr>
      <w:rFonts w:ascii="Calibri" w:eastAsia="新細明體" w:hAnsi="Calibri" w:cs="Times New Roman"/>
      <w:sz w:val="20"/>
      <w:szCs w:val="20"/>
    </w:rPr>
  </w:style>
  <w:style w:type="paragraph" w:styleId="a8">
    <w:name w:val="footer"/>
    <w:basedOn w:val="a"/>
    <w:link w:val="a9"/>
    <w:uiPriority w:val="99"/>
    <w:rsid w:val="00807959"/>
    <w:pPr>
      <w:tabs>
        <w:tab w:val="center" w:pos="4153"/>
        <w:tab w:val="right" w:pos="8306"/>
      </w:tabs>
      <w:snapToGrid w:val="0"/>
    </w:pPr>
    <w:rPr>
      <w:sz w:val="20"/>
      <w:szCs w:val="20"/>
    </w:rPr>
  </w:style>
  <w:style w:type="character" w:customStyle="1" w:styleId="a9">
    <w:name w:val="頁尾 字元"/>
    <w:basedOn w:val="a0"/>
    <w:link w:val="a8"/>
    <w:uiPriority w:val="99"/>
    <w:locked/>
    <w:rsid w:val="00807959"/>
    <w:rPr>
      <w:rFonts w:ascii="Calibri" w:eastAsia="新細明體" w:hAnsi="Calibri" w:cs="Times New Roman"/>
      <w:sz w:val="20"/>
      <w:szCs w:val="20"/>
    </w:rPr>
  </w:style>
  <w:style w:type="character" w:styleId="aa">
    <w:name w:val="Emphasis"/>
    <w:basedOn w:val="a0"/>
    <w:uiPriority w:val="99"/>
    <w:qFormat/>
    <w:rsid w:val="00460E00"/>
    <w:rPr>
      <w:rFonts w:cs="Times New Roman"/>
      <w:color w:val="DD4B39"/>
    </w:rPr>
  </w:style>
  <w:style w:type="character" w:customStyle="1" w:styleId="st1">
    <w:name w:val="st1"/>
    <w:basedOn w:val="a0"/>
    <w:uiPriority w:val="99"/>
    <w:rsid w:val="00460E00"/>
    <w:rPr>
      <w:rFonts w:cs="Times New Roman"/>
    </w:rPr>
  </w:style>
  <w:style w:type="character" w:styleId="ab">
    <w:name w:val="FollowedHyperlink"/>
    <w:basedOn w:val="a0"/>
    <w:uiPriority w:val="99"/>
    <w:semiHidden/>
    <w:rsid w:val="00C15471"/>
    <w:rPr>
      <w:rFonts w:cs="Times New Roman"/>
      <w:color w:val="800080"/>
      <w:u w:val="single"/>
    </w:rPr>
  </w:style>
  <w:style w:type="paragraph" w:styleId="ac">
    <w:name w:val="Balloon Text"/>
    <w:basedOn w:val="a"/>
    <w:link w:val="ad"/>
    <w:uiPriority w:val="99"/>
    <w:semiHidden/>
    <w:rsid w:val="005B2CB0"/>
    <w:rPr>
      <w:rFonts w:ascii="Cambria" w:hAnsi="Cambria"/>
      <w:sz w:val="18"/>
      <w:szCs w:val="18"/>
    </w:rPr>
  </w:style>
  <w:style w:type="character" w:customStyle="1" w:styleId="ad">
    <w:name w:val="註解方塊文字 字元"/>
    <w:basedOn w:val="a0"/>
    <w:link w:val="ac"/>
    <w:uiPriority w:val="99"/>
    <w:semiHidden/>
    <w:locked/>
    <w:rsid w:val="005B2CB0"/>
    <w:rPr>
      <w:rFonts w:ascii="Cambria" w:eastAsia="新細明體" w:hAnsi="Cambria" w:cs="Times New Roman"/>
      <w:sz w:val="18"/>
      <w:szCs w:val="18"/>
    </w:rPr>
  </w:style>
  <w:style w:type="paragraph" w:styleId="ae">
    <w:name w:val="No Spacing"/>
    <w:uiPriority w:val="99"/>
    <w:qFormat/>
    <w:rsid w:val="005B2CB0"/>
    <w:pPr>
      <w:widowControl w:val="0"/>
    </w:pPr>
  </w:style>
  <w:style w:type="character" w:styleId="af">
    <w:name w:val="annotation reference"/>
    <w:basedOn w:val="a0"/>
    <w:uiPriority w:val="99"/>
    <w:semiHidden/>
    <w:rsid w:val="006462B2"/>
    <w:rPr>
      <w:rFonts w:cs="Times New Roman"/>
      <w:sz w:val="18"/>
      <w:szCs w:val="18"/>
    </w:rPr>
  </w:style>
  <w:style w:type="paragraph" w:styleId="af0">
    <w:name w:val="annotation text"/>
    <w:basedOn w:val="a"/>
    <w:link w:val="af1"/>
    <w:uiPriority w:val="99"/>
    <w:semiHidden/>
    <w:rsid w:val="006462B2"/>
  </w:style>
  <w:style w:type="character" w:customStyle="1" w:styleId="af1">
    <w:name w:val="註解文字 字元"/>
    <w:basedOn w:val="a0"/>
    <w:link w:val="af0"/>
    <w:uiPriority w:val="99"/>
    <w:semiHidden/>
    <w:locked/>
    <w:rsid w:val="006462B2"/>
    <w:rPr>
      <w:rFonts w:ascii="Calibri" w:eastAsia="新細明體" w:hAnsi="Calibri" w:cs="Times New Roman"/>
    </w:rPr>
  </w:style>
  <w:style w:type="paragraph" w:styleId="af2">
    <w:name w:val="annotation subject"/>
    <w:basedOn w:val="af0"/>
    <w:next w:val="af0"/>
    <w:link w:val="af3"/>
    <w:uiPriority w:val="99"/>
    <w:semiHidden/>
    <w:rsid w:val="006462B2"/>
    <w:rPr>
      <w:b/>
      <w:bCs/>
    </w:rPr>
  </w:style>
  <w:style w:type="character" w:customStyle="1" w:styleId="af3">
    <w:name w:val="註解主旨 字元"/>
    <w:basedOn w:val="af1"/>
    <w:link w:val="af2"/>
    <w:uiPriority w:val="99"/>
    <w:semiHidden/>
    <w:locked/>
    <w:rsid w:val="006462B2"/>
    <w:rPr>
      <w:rFonts w:ascii="Calibri" w:eastAsia="新細明體" w:hAnsi="Calibri" w:cs="Times New Roman"/>
      <w:b/>
      <w:bCs/>
    </w:rPr>
  </w:style>
  <w:style w:type="paragraph" w:styleId="af4">
    <w:name w:val="endnote text"/>
    <w:basedOn w:val="a"/>
    <w:link w:val="af5"/>
    <w:uiPriority w:val="99"/>
    <w:semiHidden/>
    <w:rsid w:val="006462B2"/>
    <w:pPr>
      <w:snapToGrid w:val="0"/>
    </w:pPr>
  </w:style>
  <w:style w:type="character" w:customStyle="1" w:styleId="af5">
    <w:name w:val="章節附註文字 字元"/>
    <w:basedOn w:val="a0"/>
    <w:link w:val="af4"/>
    <w:uiPriority w:val="99"/>
    <w:semiHidden/>
    <w:locked/>
    <w:rsid w:val="006462B2"/>
    <w:rPr>
      <w:rFonts w:ascii="Calibri" w:eastAsia="新細明體" w:hAnsi="Calibri" w:cs="Times New Roman"/>
    </w:rPr>
  </w:style>
  <w:style w:type="character" w:styleId="af6">
    <w:name w:val="endnote reference"/>
    <w:basedOn w:val="a0"/>
    <w:uiPriority w:val="99"/>
    <w:semiHidden/>
    <w:rsid w:val="006462B2"/>
    <w:rPr>
      <w:rFonts w:cs="Times New Roman"/>
      <w:vertAlign w:val="superscript"/>
    </w:rPr>
  </w:style>
  <w:style w:type="paragraph" w:styleId="af7">
    <w:name w:val="footnote text"/>
    <w:basedOn w:val="a"/>
    <w:link w:val="af8"/>
    <w:uiPriority w:val="99"/>
    <w:rsid w:val="006462B2"/>
    <w:pPr>
      <w:snapToGrid w:val="0"/>
    </w:pPr>
    <w:rPr>
      <w:sz w:val="20"/>
      <w:szCs w:val="20"/>
    </w:rPr>
  </w:style>
  <w:style w:type="character" w:customStyle="1" w:styleId="af8">
    <w:name w:val="註腳文字 字元"/>
    <w:basedOn w:val="a0"/>
    <w:link w:val="af7"/>
    <w:uiPriority w:val="99"/>
    <w:locked/>
    <w:rsid w:val="006462B2"/>
    <w:rPr>
      <w:rFonts w:ascii="Calibri" w:eastAsia="新細明體" w:hAnsi="Calibri" w:cs="Times New Roman"/>
      <w:sz w:val="20"/>
      <w:szCs w:val="20"/>
    </w:rPr>
  </w:style>
  <w:style w:type="character" w:styleId="af9">
    <w:name w:val="footnote reference"/>
    <w:basedOn w:val="a0"/>
    <w:uiPriority w:val="99"/>
    <w:rsid w:val="006462B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4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584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66584C"/>
    <w:rPr>
      <w:rFonts w:cs="Times New Roman"/>
      <w:color w:val="0000FF"/>
      <w:u w:val="single"/>
    </w:rPr>
  </w:style>
  <w:style w:type="paragraph" w:styleId="a5">
    <w:name w:val="List Paragraph"/>
    <w:basedOn w:val="a"/>
    <w:uiPriority w:val="99"/>
    <w:qFormat/>
    <w:rsid w:val="0066584C"/>
    <w:pPr>
      <w:ind w:leftChars="200" w:left="480"/>
    </w:pPr>
  </w:style>
  <w:style w:type="paragraph" w:styleId="a6">
    <w:name w:val="header"/>
    <w:basedOn w:val="a"/>
    <w:link w:val="a7"/>
    <w:uiPriority w:val="99"/>
    <w:rsid w:val="00807959"/>
    <w:pPr>
      <w:tabs>
        <w:tab w:val="center" w:pos="4153"/>
        <w:tab w:val="right" w:pos="8306"/>
      </w:tabs>
      <w:snapToGrid w:val="0"/>
    </w:pPr>
    <w:rPr>
      <w:sz w:val="20"/>
      <w:szCs w:val="20"/>
    </w:rPr>
  </w:style>
  <w:style w:type="character" w:customStyle="1" w:styleId="a7">
    <w:name w:val="頁首 字元"/>
    <w:basedOn w:val="a0"/>
    <w:link w:val="a6"/>
    <w:uiPriority w:val="99"/>
    <w:locked/>
    <w:rsid w:val="00807959"/>
    <w:rPr>
      <w:rFonts w:ascii="Calibri" w:eastAsia="新細明體" w:hAnsi="Calibri" w:cs="Times New Roman"/>
      <w:sz w:val="20"/>
      <w:szCs w:val="20"/>
    </w:rPr>
  </w:style>
  <w:style w:type="paragraph" w:styleId="a8">
    <w:name w:val="footer"/>
    <w:basedOn w:val="a"/>
    <w:link w:val="a9"/>
    <w:uiPriority w:val="99"/>
    <w:rsid w:val="00807959"/>
    <w:pPr>
      <w:tabs>
        <w:tab w:val="center" w:pos="4153"/>
        <w:tab w:val="right" w:pos="8306"/>
      </w:tabs>
      <w:snapToGrid w:val="0"/>
    </w:pPr>
    <w:rPr>
      <w:sz w:val="20"/>
      <w:szCs w:val="20"/>
    </w:rPr>
  </w:style>
  <w:style w:type="character" w:customStyle="1" w:styleId="a9">
    <w:name w:val="頁尾 字元"/>
    <w:basedOn w:val="a0"/>
    <w:link w:val="a8"/>
    <w:uiPriority w:val="99"/>
    <w:locked/>
    <w:rsid w:val="00807959"/>
    <w:rPr>
      <w:rFonts w:ascii="Calibri" w:eastAsia="新細明體" w:hAnsi="Calibri" w:cs="Times New Roman"/>
      <w:sz w:val="20"/>
      <w:szCs w:val="20"/>
    </w:rPr>
  </w:style>
  <w:style w:type="character" w:styleId="aa">
    <w:name w:val="Emphasis"/>
    <w:basedOn w:val="a0"/>
    <w:uiPriority w:val="99"/>
    <w:qFormat/>
    <w:rsid w:val="00460E00"/>
    <w:rPr>
      <w:rFonts w:cs="Times New Roman"/>
      <w:color w:val="DD4B39"/>
    </w:rPr>
  </w:style>
  <w:style w:type="character" w:customStyle="1" w:styleId="st1">
    <w:name w:val="st1"/>
    <w:basedOn w:val="a0"/>
    <w:uiPriority w:val="99"/>
    <w:rsid w:val="00460E00"/>
    <w:rPr>
      <w:rFonts w:cs="Times New Roman"/>
    </w:rPr>
  </w:style>
  <w:style w:type="character" w:styleId="ab">
    <w:name w:val="FollowedHyperlink"/>
    <w:basedOn w:val="a0"/>
    <w:uiPriority w:val="99"/>
    <w:semiHidden/>
    <w:rsid w:val="00C15471"/>
    <w:rPr>
      <w:rFonts w:cs="Times New Roman"/>
      <w:color w:val="800080"/>
      <w:u w:val="single"/>
    </w:rPr>
  </w:style>
  <w:style w:type="paragraph" w:styleId="ac">
    <w:name w:val="Balloon Text"/>
    <w:basedOn w:val="a"/>
    <w:link w:val="ad"/>
    <w:uiPriority w:val="99"/>
    <w:semiHidden/>
    <w:rsid w:val="005B2CB0"/>
    <w:rPr>
      <w:rFonts w:ascii="Cambria" w:hAnsi="Cambria"/>
      <w:sz w:val="18"/>
      <w:szCs w:val="18"/>
    </w:rPr>
  </w:style>
  <w:style w:type="character" w:customStyle="1" w:styleId="ad">
    <w:name w:val="註解方塊文字 字元"/>
    <w:basedOn w:val="a0"/>
    <w:link w:val="ac"/>
    <w:uiPriority w:val="99"/>
    <w:semiHidden/>
    <w:locked/>
    <w:rsid w:val="005B2CB0"/>
    <w:rPr>
      <w:rFonts w:ascii="Cambria" w:eastAsia="新細明體" w:hAnsi="Cambria" w:cs="Times New Roman"/>
      <w:sz w:val="18"/>
      <w:szCs w:val="18"/>
    </w:rPr>
  </w:style>
  <w:style w:type="paragraph" w:styleId="ae">
    <w:name w:val="No Spacing"/>
    <w:uiPriority w:val="99"/>
    <w:qFormat/>
    <w:rsid w:val="005B2CB0"/>
    <w:pPr>
      <w:widowControl w:val="0"/>
    </w:pPr>
  </w:style>
  <w:style w:type="character" w:styleId="af">
    <w:name w:val="annotation reference"/>
    <w:basedOn w:val="a0"/>
    <w:uiPriority w:val="99"/>
    <w:semiHidden/>
    <w:rsid w:val="006462B2"/>
    <w:rPr>
      <w:rFonts w:cs="Times New Roman"/>
      <w:sz w:val="18"/>
      <w:szCs w:val="18"/>
    </w:rPr>
  </w:style>
  <w:style w:type="paragraph" w:styleId="af0">
    <w:name w:val="annotation text"/>
    <w:basedOn w:val="a"/>
    <w:link w:val="af1"/>
    <w:uiPriority w:val="99"/>
    <w:semiHidden/>
    <w:rsid w:val="006462B2"/>
  </w:style>
  <w:style w:type="character" w:customStyle="1" w:styleId="af1">
    <w:name w:val="註解文字 字元"/>
    <w:basedOn w:val="a0"/>
    <w:link w:val="af0"/>
    <w:uiPriority w:val="99"/>
    <w:semiHidden/>
    <w:locked/>
    <w:rsid w:val="006462B2"/>
    <w:rPr>
      <w:rFonts w:ascii="Calibri" w:eastAsia="新細明體" w:hAnsi="Calibri" w:cs="Times New Roman"/>
    </w:rPr>
  </w:style>
  <w:style w:type="paragraph" w:styleId="af2">
    <w:name w:val="annotation subject"/>
    <w:basedOn w:val="af0"/>
    <w:next w:val="af0"/>
    <w:link w:val="af3"/>
    <w:uiPriority w:val="99"/>
    <w:semiHidden/>
    <w:rsid w:val="006462B2"/>
    <w:rPr>
      <w:b/>
      <w:bCs/>
    </w:rPr>
  </w:style>
  <w:style w:type="character" w:customStyle="1" w:styleId="af3">
    <w:name w:val="註解主旨 字元"/>
    <w:basedOn w:val="af1"/>
    <w:link w:val="af2"/>
    <w:uiPriority w:val="99"/>
    <w:semiHidden/>
    <w:locked/>
    <w:rsid w:val="006462B2"/>
    <w:rPr>
      <w:rFonts w:ascii="Calibri" w:eastAsia="新細明體" w:hAnsi="Calibri" w:cs="Times New Roman"/>
      <w:b/>
      <w:bCs/>
    </w:rPr>
  </w:style>
  <w:style w:type="paragraph" w:styleId="af4">
    <w:name w:val="endnote text"/>
    <w:basedOn w:val="a"/>
    <w:link w:val="af5"/>
    <w:uiPriority w:val="99"/>
    <w:semiHidden/>
    <w:rsid w:val="006462B2"/>
    <w:pPr>
      <w:snapToGrid w:val="0"/>
    </w:pPr>
  </w:style>
  <w:style w:type="character" w:customStyle="1" w:styleId="af5">
    <w:name w:val="章節附註文字 字元"/>
    <w:basedOn w:val="a0"/>
    <w:link w:val="af4"/>
    <w:uiPriority w:val="99"/>
    <w:semiHidden/>
    <w:locked/>
    <w:rsid w:val="006462B2"/>
    <w:rPr>
      <w:rFonts w:ascii="Calibri" w:eastAsia="新細明體" w:hAnsi="Calibri" w:cs="Times New Roman"/>
    </w:rPr>
  </w:style>
  <w:style w:type="character" w:styleId="af6">
    <w:name w:val="endnote reference"/>
    <w:basedOn w:val="a0"/>
    <w:uiPriority w:val="99"/>
    <w:semiHidden/>
    <w:rsid w:val="006462B2"/>
    <w:rPr>
      <w:rFonts w:cs="Times New Roman"/>
      <w:vertAlign w:val="superscript"/>
    </w:rPr>
  </w:style>
  <w:style w:type="paragraph" w:styleId="af7">
    <w:name w:val="footnote text"/>
    <w:basedOn w:val="a"/>
    <w:link w:val="af8"/>
    <w:uiPriority w:val="99"/>
    <w:rsid w:val="006462B2"/>
    <w:pPr>
      <w:snapToGrid w:val="0"/>
    </w:pPr>
    <w:rPr>
      <w:sz w:val="20"/>
      <w:szCs w:val="20"/>
    </w:rPr>
  </w:style>
  <w:style w:type="character" w:customStyle="1" w:styleId="af8">
    <w:name w:val="註腳文字 字元"/>
    <w:basedOn w:val="a0"/>
    <w:link w:val="af7"/>
    <w:uiPriority w:val="99"/>
    <w:locked/>
    <w:rsid w:val="006462B2"/>
    <w:rPr>
      <w:rFonts w:ascii="Calibri" w:eastAsia="新細明體" w:hAnsi="Calibri" w:cs="Times New Roman"/>
      <w:sz w:val="20"/>
      <w:szCs w:val="20"/>
    </w:rPr>
  </w:style>
  <w:style w:type="character" w:styleId="af9">
    <w:name w:val="footnote reference"/>
    <w:basedOn w:val="a0"/>
    <w:uiPriority w:val="99"/>
    <w:rsid w:val="006462B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75473">
      <w:marLeft w:val="0"/>
      <w:marRight w:val="0"/>
      <w:marTop w:val="0"/>
      <w:marBottom w:val="0"/>
      <w:divBdr>
        <w:top w:val="none" w:sz="0" w:space="0" w:color="auto"/>
        <w:left w:val="none" w:sz="0" w:space="0" w:color="auto"/>
        <w:bottom w:val="none" w:sz="0" w:space="0" w:color="auto"/>
        <w:right w:val="none" w:sz="0" w:space="0" w:color="auto"/>
      </w:divBdr>
      <w:divsChild>
        <w:div w:id="1718775475">
          <w:marLeft w:val="0"/>
          <w:marRight w:val="0"/>
          <w:marTop w:val="0"/>
          <w:marBottom w:val="0"/>
          <w:divBdr>
            <w:top w:val="none" w:sz="0" w:space="0" w:color="auto"/>
            <w:left w:val="none" w:sz="0" w:space="0" w:color="auto"/>
            <w:bottom w:val="none" w:sz="0" w:space="0" w:color="auto"/>
            <w:right w:val="none" w:sz="0" w:space="0" w:color="auto"/>
          </w:divBdr>
          <w:divsChild>
            <w:div w:id="1718775476">
              <w:marLeft w:val="0"/>
              <w:marRight w:val="0"/>
              <w:marTop w:val="0"/>
              <w:marBottom w:val="0"/>
              <w:divBdr>
                <w:top w:val="none" w:sz="0" w:space="0" w:color="auto"/>
                <w:left w:val="none" w:sz="0" w:space="0" w:color="auto"/>
                <w:bottom w:val="none" w:sz="0" w:space="0" w:color="auto"/>
                <w:right w:val="none" w:sz="0" w:space="0" w:color="auto"/>
              </w:divBdr>
              <w:divsChild>
                <w:div w:id="17187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5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lchang@nsc.gov.tw" TargetMode="External"/><Relationship Id="rId4" Type="http://schemas.microsoft.com/office/2007/relationships/stylesWithEffects" Target="stylesWithEffects.xml"/><Relationship Id="rId9" Type="http://schemas.openxmlformats.org/officeDocument/2006/relationships/hyperlink" Target="mailto:ztho@nsc.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1CC09-7561-4DE4-AF2C-C0D3C6EC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姜燮堂</dc:creator>
  <cp:lastModifiedBy>USER</cp:lastModifiedBy>
  <cp:revision>2</cp:revision>
  <cp:lastPrinted>2013-02-05T01:47:00Z</cp:lastPrinted>
  <dcterms:created xsi:type="dcterms:W3CDTF">2013-03-28T07:27:00Z</dcterms:created>
  <dcterms:modified xsi:type="dcterms:W3CDTF">2013-03-28T07:27:00Z</dcterms:modified>
</cp:coreProperties>
</file>