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1B" w:rsidRDefault="006D01DA" w:rsidP="006D01DA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6D01DA" w:rsidTr="006D01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D01DA" w:rsidRDefault="006D01DA" w:rsidP="006D01DA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6D01DA" w:rsidTr="006D01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D01DA" w:rsidRDefault="006D01DA" w:rsidP="006D01DA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6D01DA" w:rsidRDefault="006D0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6D01DA" w:rsidTr="006D01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D01DA" w:rsidRDefault="006D01DA" w:rsidP="006D01DA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6D01DA" w:rsidTr="006D01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D01DA" w:rsidRDefault="006D01DA" w:rsidP="006D01DA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6D01DA" w:rsidRDefault="006D01D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科技部　函</w:t>
      </w:r>
    </w:p>
    <w:p w:rsidR="006D01DA" w:rsidRDefault="006D01DA" w:rsidP="006D01D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機關地址：台北市和平東路二段</w:t>
      </w:r>
      <w:r>
        <w:rPr>
          <w:rFonts w:hint="eastAsia"/>
        </w:rPr>
        <w:t>106</w:t>
      </w:r>
      <w:r>
        <w:rPr>
          <w:rFonts w:hint="eastAsia"/>
        </w:rPr>
        <w:t>號</w:t>
      </w:r>
    </w:p>
    <w:p w:rsidR="006D01DA" w:rsidRDefault="006D01DA" w:rsidP="006D01D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人：林依靜</w:t>
      </w:r>
    </w:p>
    <w:p w:rsidR="006D01DA" w:rsidRDefault="006D01DA" w:rsidP="006D01D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02-27377433</w:t>
      </w:r>
    </w:p>
    <w:p w:rsidR="006D01DA" w:rsidRDefault="006D01DA" w:rsidP="006D01DA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電子信箱：</w:t>
      </w:r>
      <w:r>
        <w:rPr>
          <w:rFonts w:hint="eastAsia"/>
        </w:rPr>
        <w:t>soa105@most.gov.tw</w:t>
      </w:r>
    </w:p>
    <w:p w:rsidR="006D01DA" w:rsidRDefault="006D01DA" w:rsidP="006D01DA">
      <w:pPr>
        <w:pStyle w:val="a7"/>
        <w:rPr>
          <w:rFonts w:hint="eastAsia"/>
        </w:rPr>
      </w:pPr>
      <w:bookmarkStart w:id="0" w:name="Zone"/>
      <w:bookmarkEnd w:id="0"/>
    </w:p>
    <w:p w:rsidR="006D01DA" w:rsidRDefault="006D01DA" w:rsidP="006D01DA">
      <w:pPr>
        <w:pStyle w:val="a7"/>
        <w:rPr>
          <w:rFonts w:hint="eastAsia"/>
        </w:rPr>
      </w:pPr>
      <w:bookmarkStart w:id="1" w:name="Addr"/>
      <w:bookmarkEnd w:id="1"/>
    </w:p>
    <w:p w:rsidR="006D01DA" w:rsidRDefault="006D01DA" w:rsidP="006D01DA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</w:t>
      </w:r>
    </w:p>
    <w:p w:rsidR="006D01DA" w:rsidRDefault="006D01DA" w:rsidP="006D01DA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6D01DA" w:rsidRDefault="006D01DA" w:rsidP="006D01DA">
      <w:pPr>
        <w:pStyle w:val="a7"/>
        <w:rPr>
          <w:rFonts w:hint="eastAsia"/>
        </w:rPr>
      </w:pPr>
      <w:r>
        <w:rPr>
          <w:rFonts w:hint="eastAsia"/>
        </w:rPr>
        <w:t>發文字號：科部綜字第</w:t>
      </w:r>
      <w:r>
        <w:rPr>
          <w:rFonts w:hint="eastAsia"/>
        </w:rPr>
        <w:t>1090007544</w:t>
      </w:r>
      <w:r>
        <w:rPr>
          <w:rFonts w:hint="eastAsia"/>
        </w:rPr>
        <w:t>號</w:t>
      </w:r>
    </w:p>
    <w:p w:rsidR="006D01DA" w:rsidRDefault="006D01DA" w:rsidP="006D01DA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6D01DA" w:rsidRDefault="006D01DA" w:rsidP="006D01DA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6D01DA" w:rsidRDefault="006D01DA" w:rsidP="006D01DA">
      <w:pPr>
        <w:pStyle w:val="a7"/>
        <w:rPr>
          <w:rFonts w:hint="eastAsia"/>
        </w:rPr>
      </w:pPr>
      <w:r>
        <w:rPr>
          <w:rFonts w:hint="eastAsia"/>
        </w:rPr>
        <w:t>附件：</w:t>
      </w:r>
    </w:p>
    <w:p w:rsidR="006D01DA" w:rsidRDefault="006D01DA" w:rsidP="006D01DA">
      <w:pPr>
        <w:pStyle w:val="a7"/>
        <w:rPr>
          <w:rFonts w:hint="eastAsia"/>
        </w:rPr>
      </w:pPr>
    </w:p>
    <w:p w:rsidR="006D01DA" w:rsidRDefault="006D01DA" w:rsidP="006D01DA">
      <w:pPr>
        <w:pStyle w:val="af3"/>
        <w:rPr>
          <w:rFonts w:hint="eastAsia"/>
        </w:rPr>
      </w:pPr>
      <w:r>
        <w:rPr>
          <w:rFonts w:hint="eastAsia"/>
        </w:rPr>
        <w:t>主旨：因應國內各大專院校延後開學，</w:t>
      </w:r>
      <w:bookmarkStart w:id="3" w:name="_GoBack"/>
      <w:r>
        <w:rPr>
          <w:rFonts w:hint="eastAsia"/>
        </w:rPr>
        <w:t>109</w:t>
      </w:r>
      <w:r>
        <w:rPr>
          <w:rFonts w:hint="eastAsia"/>
        </w:rPr>
        <w:t>年度大專學生研究計畫申請案截止收件日期延後</w:t>
      </w:r>
      <w:bookmarkEnd w:id="3"/>
      <w:r>
        <w:rPr>
          <w:rFonts w:hint="eastAsia"/>
        </w:rPr>
        <w:t>至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日（星期一），請於期限前造具申請名冊函送本部申請，逾期不予受理，請查照轉知。</w:t>
      </w:r>
    </w:p>
    <w:p w:rsidR="006D01DA" w:rsidRDefault="006D01DA" w:rsidP="006D01DA">
      <w:pPr>
        <w:pStyle w:val="af3"/>
        <w:rPr>
          <w:rFonts w:hint="eastAsia"/>
        </w:rPr>
      </w:pPr>
      <w:r>
        <w:rPr>
          <w:rFonts w:hint="eastAsia"/>
        </w:rPr>
        <w:t>說明：本部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日科部綜字第</w:t>
      </w:r>
      <w:r>
        <w:rPr>
          <w:rFonts w:hint="eastAsia"/>
        </w:rPr>
        <w:t>1080082251</w:t>
      </w:r>
      <w:r>
        <w:rPr>
          <w:rFonts w:hint="eastAsia"/>
        </w:rPr>
        <w:t>號函諒達。</w:t>
      </w:r>
    </w:p>
    <w:p w:rsidR="006D01DA" w:rsidRDefault="006D01DA" w:rsidP="006D01DA">
      <w:pPr>
        <w:pStyle w:val="afff"/>
        <w:rPr>
          <w:rFonts w:hint="eastAsia"/>
        </w:rPr>
      </w:pPr>
    </w:p>
    <w:p w:rsidR="006D01DA" w:rsidRDefault="006D01DA" w:rsidP="006D01DA">
      <w:pPr>
        <w:pStyle w:val="af"/>
        <w:rPr>
          <w:rFonts w:hint="eastAsia"/>
        </w:rPr>
      </w:pPr>
      <w:r>
        <w:rPr>
          <w:rFonts w:hint="eastAsia"/>
        </w:rPr>
        <w:t>正本：專題研究計畫受補助單位</w:t>
      </w:r>
      <w:r>
        <w:rPr>
          <w:rFonts w:hint="eastAsia"/>
        </w:rPr>
        <w:t xml:space="preserve"> </w:t>
      </w:r>
      <w:r>
        <w:rPr>
          <w:rFonts w:hint="eastAsia"/>
        </w:rPr>
        <w:t>（共</w:t>
      </w:r>
      <w:r>
        <w:rPr>
          <w:rFonts w:hint="eastAsia"/>
        </w:rPr>
        <w:t>307</w:t>
      </w:r>
      <w:r>
        <w:rPr>
          <w:rFonts w:hint="eastAsia"/>
        </w:rPr>
        <w:t>單位）</w:t>
      </w:r>
    </w:p>
    <w:p w:rsidR="006D01DA" w:rsidRDefault="006D01DA" w:rsidP="006D01DA">
      <w:pPr>
        <w:pStyle w:val="af"/>
        <w:rPr>
          <w:rFonts w:hint="eastAsia"/>
        </w:rPr>
      </w:pPr>
      <w:r>
        <w:rPr>
          <w:rFonts w:hint="eastAsia"/>
        </w:rPr>
        <w:t>副本：本部各司處（共</w:t>
      </w:r>
      <w:r>
        <w:rPr>
          <w:rFonts w:hint="eastAsia"/>
        </w:rPr>
        <w:t>22</w:t>
      </w:r>
      <w:r>
        <w:rPr>
          <w:rFonts w:hint="eastAsia"/>
        </w:rPr>
        <w:t>單位）</w:t>
      </w:r>
    </w:p>
    <w:p w:rsidR="006D01DA" w:rsidRDefault="006D01DA" w:rsidP="006D01DA">
      <w:pPr>
        <w:pStyle w:val="ad"/>
        <w:rPr>
          <w:rFonts w:hint="eastAsia"/>
        </w:rPr>
      </w:pPr>
    </w:p>
    <w:p w:rsidR="006D01DA" w:rsidRDefault="006D01DA" w:rsidP="006D01DA">
      <w:pPr>
        <w:pStyle w:val="afff"/>
        <w:rPr>
          <w:rFonts w:hint="eastAsia"/>
        </w:rPr>
      </w:pPr>
    </w:p>
    <w:p w:rsidR="006D01DA" w:rsidRPr="006D01DA" w:rsidRDefault="006D01DA" w:rsidP="006D01DA">
      <w:pPr>
        <w:pStyle w:val="af8"/>
        <w:rPr>
          <w:rFonts w:hint="eastAsia"/>
        </w:rPr>
      </w:pPr>
    </w:p>
    <w:sectPr w:rsidR="006D01DA" w:rsidRPr="006D01DA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4A" w:rsidRDefault="00EE604A">
      <w:r>
        <w:separator/>
      </w:r>
    </w:p>
  </w:endnote>
  <w:endnote w:type="continuationSeparator" w:id="0">
    <w:p w:rsidR="00EE604A" w:rsidRDefault="00EE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6D01DA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6D01DA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4A" w:rsidRDefault="00EE604A">
      <w:r>
        <w:separator/>
      </w:r>
    </w:p>
  </w:footnote>
  <w:footnote w:type="continuationSeparator" w:id="0">
    <w:p w:rsidR="00EE604A" w:rsidRDefault="00EE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CA" w:rsidRDefault="006D01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DCE7F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DA"/>
    <w:rsid w:val="00035E36"/>
    <w:rsid w:val="000861A7"/>
    <w:rsid w:val="000D7EFA"/>
    <w:rsid w:val="00123638"/>
    <w:rsid w:val="001358CA"/>
    <w:rsid w:val="001928DE"/>
    <w:rsid w:val="00314751"/>
    <w:rsid w:val="00500112"/>
    <w:rsid w:val="006D01DA"/>
    <w:rsid w:val="0071361B"/>
    <w:rsid w:val="00B837CA"/>
    <w:rsid w:val="00B90070"/>
    <w:rsid w:val="00D903C4"/>
    <w:rsid w:val="00DC3B43"/>
    <w:rsid w:val="00EE4B4D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AE117-BB91-4BA9-A94A-A29F3DF2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FJUSER180824C</cp:lastModifiedBy>
  <cp:revision>1</cp:revision>
  <cp:lastPrinted>1999-08-04T03:31:00Z</cp:lastPrinted>
  <dcterms:created xsi:type="dcterms:W3CDTF">2020-02-05T02:06:00Z</dcterms:created>
  <dcterms:modified xsi:type="dcterms:W3CDTF">2020-02-05T02:07:00Z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